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347861B4"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r w:rsidRPr="001A498F">
              <w:t>V</w:t>
            </w:r>
            <w:bookmarkStart w:id="3" w:name="specVersion"/>
            <w:r w:rsidR="001A498F" w:rsidRPr="001A498F">
              <w:t>0</w:t>
            </w:r>
            <w:r w:rsidRPr="001A498F">
              <w:t>.</w:t>
            </w:r>
            <w:r w:rsidR="00CD4846">
              <w:rPr>
                <w:rFonts w:hint="eastAsia"/>
                <w:lang w:eastAsia="zh-CN"/>
              </w:rPr>
              <w:t>2</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5B5CAC">
              <w:rPr>
                <w:sz w:val="32"/>
              </w:rPr>
              <w:t>4</w:t>
            </w:r>
            <w:r w:rsidRPr="001A498F">
              <w:rPr>
                <w:sz w:val="32"/>
              </w:rPr>
              <w:t>-</w:t>
            </w:r>
            <w:bookmarkEnd w:id="4"/>
            <w:r w:rsidR="00CD4846">
              <w:rPr>
                <w:rFonts w:hint="eastAsia"/>
                <w:sz w:val="32"/>
                <w:lang w:eastAsia="zh-CN"/>
              </w:rPr>
              <w:t>05</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6"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5GS </w:t>
            </w:r>
            <w:r w:rsidRPr="004C67AB">
              <w:rPr>
                <w:sz w:val="32"/>
                <w:szCs w:val="34"/>
              </w:rPr>
              <w:t>Phase 3</w:t>
            </w:r>
            <w:r w:rsidR="004F0988" w:rsidRPr="001736BA">
              <w:t>;</w:t>
            </w:r>
          </w:p>
          <w:bookmarkEnd w:id="6"/>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2" w:name="copyrightDate"/>
            <w:r w:rsidRPr="00C83825">
              <w:rPr>
                <w:noProof/>
                <w:sz w:val="18"/>
              </w:rPr>
              <w:t>202</w:t>
            </w:r>
            <w:bookmarkEnd w:id="12"/>
            <w:r>
              <w:rPr>
                <w:noProof/>
                <w:sz w:val="18"/>
              </w:rPr>
              <w:t>4</w:t>
            </w:r>
            <w:r w:rsidRPr="00133525">
              <w:rPr>
                <w:noProof/>
                <w:sz w:val="18"/>
              </w:rPr>
              <w:t>, 3GPP Organizational Partners (ARIB, ATIS, CCSA, ETSI, TSDSI, TTA, TTC).</w:t>
            </w:r>
            <w:bookmarkStart w:id="13" w:name="copyrightaddon"/>
            <w:bookmarkEnd w:id="13"/>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64113E91" w14:textId="614C8FE4" w:rsidR="00E72474"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E72474">
        <w:t>Foreword</w:t>
      </w:r>
      <w:r w:rsidR="00E72474">
        <w:tab/>
      </w:r>
      <w:r w:rsidR="00E72474">
        <w:fldChar w:fldCharType="begin"/>
      </w:r>
      <w:r w:rsidR="00E72474">
        <w:instrText xml:space="preserve"> PAGEREF _Toc167953234 \h </w:instrText>
      </w:r>
      <w:r w:rsidR="00E72474">
        <w:fldChar w:fldCharType="separate"/>
      </w:r>
      <w:r w:rsidR="00E72474">
        <w:t>5</w:t>
      </w:r>
      <w:r w:rsidR="00E72474">
        <w:fldChar w:fldCharType="end"/>
      </w:r>
    </w:p>
    <w:p w14:paraId="049A2502" w14:textId="6F766E86" w:rsidR="00E72474" w:rsidRDefault="00E72474">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_Toc167953235 \h </w:instrText>
      </w:r>
      <w:r>
        <w:fldChar w:fldCharType="separate"/>
      </w:r>
      <w:r>
        <w:t>7</w:t>
      </w:r>
      <w:r>
        <w:fldChar w:fldCharType="end"/>
      </w:r>
    </w:p>
    <w:p w14:paraId="288A7985" w14:textId="61D59815" w:rsidR="00E72474" w:rsidRDefault="00E72474">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_Toc167953236 \h </w:instrText>
      </w:r>
      <w:r>
        <w:fldChar w:fldCharType="separate"/>
      </w:r>
      <w:r>
        <w:t>7</w:t>
      </w:r>
      <w:r>
        <w:fldChar w:fldCharType="end"/>
      </w:r>
    </w:p>
    <w:p w14:paraId="6364BB35" w14:textId="76AAD29A" w:rsidR="00E72474" w:rsidRDefault="00E72474">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_Toc167953237 \h </w:instrText>
      </w:r>
      <w:r>
        <w:fldChar w:fldCharType="separate"/>
      </w:r>
      <w:r>
        <w:t>7</w:t>
      </w:r>
      <w:r>
        <w:fldChar w:fldCharType="end"/>
      </w:r>
    </w:p>
    <w:p w14:paraId="2A6EBC91" w14:textId="4ABEB427" w:rsidR="00E72474" w:rsidRDefault="00E72474">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_Toc167953238 \h </w:instrText>
      </w:r>
      <w:r>
        <w:fldChar w:fldCharType="separate"/>
      </w:r>
      <w:r>
        <w:t>7</w:t>
      </w:r>
      <w:r>
        <w:fldChar w:fldCharType="end"/>
      </w:r>
    </w:p>
    <w:p w14:paraId="7544D81F" w14:textId="536D6CAB" w:rsidR="00E72474" w:rsidRDefault="00E72474">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_Toc167953239 \h </w:instrText>
      </w:r>
      <w:r>
        <w:fldChar w:fldCharType="separate"/>
      </w:r>
      <w:r>
        <w:t>7</w:t>
      </w:r>
      <w:r>
        <w:fldChar w:fldCharType="end"/>
      </w:r>
    </w:p>
    <w:p w14:paraId="6D24081B" w14:textId="7B3B24F5" w:rsidR="00E72474" w:rsidRDefault="00E72474">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_Toc167953240 \h </w:instrText>
      </w:r>
      <w:r>
        <w:fldChar w:fldCharType="separate"/>
      </w:r>
      <w:r>
        <w:t>8</w:t>
      </w:r>
      <w:r>
        <w:fldChar w:fldCharType="end"/>
      </w:r>
    </w:p>
    <w:p w14:paraId="1A57F4EA" w14:textId="17CDA91E" w:rsidR="00E72474" w:rsidRDefault="00E72474">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Overview and Security Assumptions</w:t>
      </w:r>
      <w:r>
        <w:tab/>
      </w:r>
      <w:r>
        <w:fldChar w:fldCharType="begin"/>
      </w:r>
      <w:r>
        <w:instrText xml:space="preserve"> PAGEREF _Toc167953241 \h </w:instrText>
      </w:r>
      <w:r>
        <w:fldChar w:fldCharType="separate"/>
      </w:r>
      <w:r>
        <w:t>8</w:t>
      </w:r>
      <w:r>
        <w:fldChar w:fldCharType="end"/>
      </w:r>
    </w:p>
    <w:p w14:paraId="3B5B6749" w14:textId="1428736B" w:rsidR="00E72474" w:rsidRDefault="00E72474">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Key issues</w:t>
      </w:r>
      <w:r>
        <w:tab/>
      </w:r>
      <w:r>
        <w:fldChar w:fldCharType="begin"/>
      </w:r>
      <w:r>
        <w:instrText xml:space="preserve"> PAGEREF _Toc167953242 \h </w:instrText>
      </w:r>
      <w:r>
        <w:fldChar w:fldCharType="separate"/>
      </w:r>
      <w:r>
        <w:t>9</w:t>
      </w:r>
      <w:r>
        <w:fldChar w:fldCharType="end"/>
      </w:r>
    </w:p>
    <w:p w14:paraId="3C9630CA" w14:textId="0B009290" w:rsidR="00E72474" w:rsidRDefault="00E72474">
      <w:pPr>
        <w:pStyle w:val="TOC2"/>
        <w:rPr>
          <w:rFonts w:asciiTheme="minorHAnsi" w:hAnsiTheme="minorHAnsi" w:cstheme="minorBidi"/>
          <w:kern w:val="2"/>
          <w:sz w:val="22"/>
          <w:szCs w:val="24"/>
          <w:lang w:val="en-US" w:eastAsia="zh-CN"/>
          <w14:ligatures w14:val="standardContextual"/>
        </w:rPr>
      </w:pPr>
      <w:r w:rsidRPr="00E50B93">
        <w:rPr>
          <w:rFonts w:eastAsia="Times New Roman"/>
        </w:rPr>
        <w:t>5.1</w:t>
      </w:r>
      <w:r>
        <w:rPr>
          <w:rFonts w:asciiTheme="minorHAnsi" w:hAnsiTheme="minorHAnsi" w:cstheme="minorBidi"/>
          <w:kern w:val="2"/>
          <w:sz w:val="22"/>
          <w:szCs w:val="24"/>
          <w:lang w:val="en-US" w:eastAsia="zh-CN"/>
          <w14:ligatures w14:val="standardContextual"/>
        </w:rPr>
        <w:tab/>
      </w:r>
      <w:r w:rsidRPr="00E50B93">
        <w:rPr>
          <w:rFonts w:eastAsia="Times New Roman"/>
        </w:rPr>
        <w:t>Key issue #1: Security for multi-hop UE-to-Network Relay</w:t>
      </w:r>
      <w:r>
        <w:tab/>
      </w:r>
      <w:r>
        <w:fldChar w:fldCharType="begin"/>
      </w:r>
      <w:r>
        <w:instrText xml:space="preserve"> PAGEREF _Toc167953243 \h </w:instrText>
      </w:r>
      <w:r>
        <w:fldChar w:fldCharType="separate"/>
      </w:r>
      <w:r>
        <w:t>9</w:t>
      </w:r>
      <w:r>
        <w:fldChar w:fldCharType="end"/>
      </w:r>
    </w:p>
    <w:p w14:paraId="68DA83FB" w14:textId="1AE7F7EE" w:rsidR="00E72474" w:rsidRDefault="00E72474">
      <w:pPr>
        <w:pStyle w:val="TOC3"/>
        <w:rPr>
          <w:rFonts w:asciiTheme="minorHAnsi" w:hAnsiTheme="minorHAnsi" w:cstheme="minorBidi"/>
          <w:kern w:val="2"/>
          <w:sz w:val="22"/>
          <w:szCs w:val="24"/>
          <w:lang w:val="en-US" w:eastAsia="zh-CN"/>
          <w14:ligatures w14:val="standardContextual"/>
        </w:rPr>
      </w:pPr>
      <w:r w:rsidRPr="00E50B93">
        <w:rPr>
          <w:rFonts w:eastAsia="Times New Roman"/>
        </w:rPr>
        <w:t>5.1.1</w:t>
      </w:r>
      <w:r>
        <w:rPr>
          <w:rFonts w:asciiTheme="minorHAnsi" w:hAnsiTheme="minorHAnsi" w:cstheme="minorBidi"/>
          <w:kern w:val="2"/>
          <w:sz w:val="22"/>
          <w:szCs w:val="24"/>
          <w:lang w:val="en-US" w:eastAsia="zh-CN"/>
          <w14:ligatures w14:val="standardContextual"/>
        </w:rPr>
        <w:tab/>
      </w:r>
      <w:r w:rsidRPr="00E50B93">
        <w:rPr>
          <w:rFonts w:eastAsia="Times New Roman"/>
        </w:rPr>
        <w:t>Key issue details</w:t>
      </w:r>
      <w:r>
        <w:tab/>
      </w:r>
      <w:r>
        <w:fldChar w:fldCharType="begin"/>
      </w:r>
      <w:r>
        <w:instrText xml:space="preserve"> PAGEREF _Toc167953244 \h </w:instrText>
      </w:r>
      <w:r>
        <w:fldChar w:fldCharType="separate"/>
      </w:r>
      <w:r>
        <w:t>9</w:t>
      </w:r>
      <w:r>
        <w:fldChar w:fldCharType="end"/>
      </w:r>
    </w:p>
    <w:p w14:paraId="220622C8" w14:textId="0BCA538C" w:rsidR="00E72474" w:rsidRDefault="00E72474">
      <w:pPr>
        <w:pStyle w:val="TOC3"/>
        <w:rPr>
          <w:rFonts w:asciiTheme="minorHAnsi" w:hAnsiTheme="minorHAnsi" w:cstheme="minorBidi"/>
          <w:kern w:val="2"/>
          <w:sz w:val="22"/>
          <w:szCs w:val="24"/>
          <w:lang w:val="en-US" w:eastAsia="zh-CN"/>
          <w14:ligatures w14:val="standardContextual"/>
        </w:rPr>
      </w:pPr>
      <w:r w:rsidRPr="00E50B93">
        <w:rPr>
          <w:rFonts w:eastAsia="Times New Roman"/>
        </w:rPr>
        <w:t>5.1.2</w:t>
      </w:r>
      <w:r>
        <w:rPr>
          <w:rFonts w:asciiTheme="minorHAnsi" w:hAnsiTheme="minorHAnsi" w:cstheme="minorBidi"/>
          <w:kern w:val="2"/>
          <w:sz w:val="22"/>
          <w:szCs w:val="24"/>
          <w:lang w:val="en-US" w:eastAsia="zh-CN"/>
          <w14:ligatures w14:val="standardContextual"/>
        </w:rPr>
        <w:tab/>
      </w:r>
      <w:r w:rsidRPr="00E50B93">
        <w:rPr>
          <w:rFonts w:eastAsia="Times New Roman"/>
        </w:rPr>
        <w:t>Threats</w:t>
      </w:r>
      <w:r>
        <w:tab/>
      </w:r>
      <w:r>
        <w:fldChar w:fldCharType="begin"/>
      </w:r>
      <w:r>
        <w:instrText xml:space="preserve"> PAGEREF _Toc167953245 \h </w:instrText>
      </w:r>
      <w:r>
        <w:fldChar w:fldCharType="separate"/>
      </w:r>
      <w:r>
        <w:t>9</w:t>
      </w:r>
      <w:r>
        <w:fldChar w:fldCharType="end"/>
      </w:r>
    </w:p>
    <w:p w14:paraId="60710A07" w14:textId="4C2E2187" w:rsidR="00E72474" w:rsidRDefault="00E72474">
      <w:pPr>
        <w:pStyle w:val="TOC3"/>
        <w:rPr>
          <w:rFonts w:asciiTheme="minorHAnsi" w:hAnsiTheme="minorHAnsi" w:cstheme="minorBidi"/>
          <w:kern w:val="2"/>
          <w:sz w:val="22"/>
          <w:szCs w:val="24"/>
          <w:lang w:val="en-US" w:eastAsia="zh-CN"/>
          <w14:ligatures w14:val="standardContextual"/>
        </w:rPr>
      </w:pPr>
      <w:r w:rsidRPr="00E50B93">
        <w:rPr>
          <w:rFonts w:eastAsia="Times New Roman"/>
        </w:rPr>
        <w:t>5.1.3</w:t>
      </w:r>
      <w:r>
        <w:rPr>
          <w:rFonts w:asciiTheme="minorHAnsi" w:hAnsiTheme="minorHAnsi" w:cstheme="minorBidi"/>
          <w:kern w:val="2"/>
          <w:sz w:val="22"/>
          <w:szCs w:val="24"/>
          <w:lang w:val="en-US" w:eastAsia="zh-CN"/>
          <w14:ligatures w14:val="standardContextual"/>
        </w:rPr>
        <w:tab/>
      </w:r>
      <w:r w:rsidRPr="00E50B93">
        <w:rPr>
          <w:rFonts w:eastAsia="Times New Roman"/>
        </w:rPr>
        <w:t>Potential security requirements</w:t>
      </w:r>
      <w:r>
        <w:tab/>
      </w:r>
      <w:r>
        <w:fldChar w:fldCharType="begin"/>
      </w:r>
      <w:r>
        <w:instrText xml:space="preserve"> PAGEREF _Toc167953246 \h </w:instrText>
      </w:r>
      <w:r>
        <w:fldChar w:fldCharType="separate"/>
      </w:r>
      <w:r>
        <w:t>9</w:t>
      </w:r>
      <w:r>
        <w:fldChar w:fldCharType="end"/>
      </w:r>
    </w:p>
    <w:p w14:paraId="6B9A914C" w14:textId="27FF2A56" w:rsidR="00E72474" w:rsidRDefault="00E72474">
      <w:pPr>
        <w:pStyle w:val="TOC2"/>
        <w:rPr>
          <w:rFonts w:asciiTheme="minorHAnsi" w:hAnsiTheme="minorHAnsi" w:cstheme="minorBidi"/>
          <w:kern w:val="2"/>
          <w:sz w:val="22"/>
          <w:szCs w:val="24"/>
          <w:lang w:val="en-US" w:eastAsia="zh-CN"/>
          <w14:ligatures w14:val="standardContextual"/>
        </w:rPr>
      </w:pPr>
      <w:r>
        <w:t>5.2</w:t>
      </w:r>
      <w:r>
        <w:rPr>
          <w:rFonts w:asciiTheme="minorHAnsi" w:hAnsiTheme="minorHAnsi" w:cstheme="minorBidi"/>
          <w:kern w:val="2"/>
          <w:sz w:val="22"/>
          <w:szCs w:val="24"/>
          <w:lang w:val="en-US" w:eastAsia="zh-CN"/>
          <w14:ligatures w14:val="standardContextual"/>
        </w:rPr>
        <w:tab/>
      </w:r>
      <w:r>
        <w:t>Key Issue #2: S</w:t>
      </w:r>
      <w:r>
        <w:rPr>
          <w:lang w:eastAsia="zh-CN"/>
        </w:rPr>
        <w:t>ecurity</w:t>
      </w:r>
      <w:r>
        <w:t xml:space="preserve"> for Multi-hop UE-to-UE Relay</w:t>
      </w:r>
      <w:r>
        <w:tab/>
      </w:r>
      <w:r>
        <w:fldChar w:fldCharType="begin"/>
      </w:r>
      <w:r>
        <w:instrText xml:space="preserve"> PAGEREF _Toc167953247 \h </w:instrText>
      </w:r>
      <w:r>
        <w:fldChar w:fldCharType="separate"/>
      </w:r>
      <w:r>
        <w:t>10</w:t>
      </w:r>
      <w:r>
        <w:fldChar w:fldCharType="end"/>
      </w:r>
    </w:p>
    <w:p w14:paraId="23C4F9E3" w14:textId="75D7D563" w:rsidR="00E72474" w:rsidRDefault="00E72474">
      <w:pPr>
        <w:pStyle w:val="TOC3"/>
        <w:rPr>
          <w:rFonts w:asciiTheme="minorHAnsi" w:hAnsiTheme="minorHAnsi" w:cstheme="minorBidi"/>
          <w:kern w:val="2"/>
          <w:sz w:val="22"/>
          <w:szCs w:val="24"/>
          <w:lang w:val="en-US" w:eastAsia="zh-CN"/>
          <w14:ligatures w14:val="standardContextual"/>
        </w:rPr>
      </w:pPr>
      <w:r>
        <w:t>5.2.1</w:t>
      </w:r>
      <w:r>
        <w:rPr>
          <w:rFonts w:asciiTheme="minorHAnsi" w:hAnsiTheme="minorHAnsi" w:cstheme="minorBidi"/>
          <w:kern w:val="2"/>
          <w:sz w:val="22"/>
          <w:szCs w:val="24"/>
          <w:lang w:val="en-US" w:eastAsia="zh-CN"/>
          <w14:ligatures w14:val="standardContextual"/>
        </w:rPr>
        <w:tab/>
      </w:r>
      <w:r>
        <w:t>Key issue</w:t>
      </w:r>
      <w:r>
        <w:rPr>
          <w:lang w:eastAsia="zh-CN"/>
        </w:rPr>
        <w:t xml:space="preserve"> </w:t>
      </w:r>
      <w:r>
        <w:t>details</w:t>
      </w:r>
      <w:r>
        <w:tab/>
      </w:r>
      <w:r>
        <w:fldChar w:fldCharType="begin"/>
      </w:r>
      <w:r>
        <w:instrText xml:space="preserve"> PAGEREF _Toc167953248 \h </w:instrText>
      </w:r>
      <w:r>
        <w:fldChar w:fldCharType="separate"/>
      </w:r>
      <w:r>
        <w:t>10</w:t>
      </w:r>
      <w:r>
        <w:fldChar w:fldCharType="end"/>
      </w:r>
    </w:p>
    <w:p w14:paraId="56B334E2" w14:textId="62DFA41D" w:rsidR="00E72474" w:rsidRDefault="00E72474">
      <w:pPr>
        <w:pStyle w:val="TOC3"/>
        <w:rPr>
          <w:rFonts w:asciiTheme="minorHAnsi" w:hAnsiTheme="minorHAnsi" w:cstheme="minorBidi"/>
          <w:kern w:val="2"/>
          <w:sz w:val="22"/>
          <w:szCs w:val="24"/>
          <w:lang w:val="en-US" w:eastAsia="zh-CN"/>
          <w14:ligatures w14:val="standardContextual"/>
        </w:rPr>
      </w:pPr>
      <w:r>
        <w:t>5.2.2</w:t>
      </w:r>
      <w:r>
        <w:rPr>
          <w:rFonts w:asciiTheme="minorHAnsi" w:hAnsiTheme="minorHAnsi" w:cstheme="minorBidi"/>
          <w:kern w:val="2"/>
          <w:sz w:val="22"/>
          <w:szCs w:val="24"/>
          <w:lang w:val="en-US" w:eastAsia="zh-CN"/>
          <w14:ligatures w14:val="standardContextual"/>
        </w:rPr>
        <w:tab/>
      </w:r>
      <w:r>
        <w:t>Security threats</w:t>
      </w:r>
      <w:r>
        <w:tab/>
      </w:r>
      <w:r>
        <w:fldChar w:fldCharType="begin"/>
      </w:r>
      <w:r>
        <w:instrText xml:space="preserve"> PAGEREF _Toc167953249 \h </w:instrText>
      </w:r>
      <w:r>
        <w:fldChar w:fldCharType="separate"/>
      </w:r>
      <w:r>
        <w:t>10</w:t>
      </w:r>
      <w:r>
        <w:fldChar w:fldCharType="end"/>
      </w:r>
    </w:p>
    <w:p w14:paraId="34009D84" w14:textId="333D8EB8" w:rsidR="00E72474" w:rsidRDefault="00E72474">
      <w:pPr>
        <w:pStyle w:val="TOC3"/>
        <w:rPr>
          <w:rFonts w:asciiTheme="minorHAnsi" w:hAnsiTheme="minorHAnsi" w:cstheme="minorBidi"/>
          <w:kern w:val="2"/>
          <w:sz w:val="22"/>
          <w:szCs w:val="24"/>
          <w:lang w:val="en-US" w:eastAsia="zh-CN"/>
          <w14:ligatures w14:val="standardContextual"/>
        </w:rPr>
      </w:pPr>
      <w:r>
        <w:t>5.2.3</w:t>
      </w:r>
      <w:r>
        <w:rPr>
          <w:rFonts w:asciiTheme="minorHAnsi" w:hAnsiTheme="minorHAnsi" w:cstheme="minorBidi"/>
          <w:kern w:val="2"/>
          <w:sz w:val="22"/>
          <w:szCs w:val="24"/>
          <w:lang w:val="en-US" w:eastAsia="zh-CN"/>
          <w14:ligatures w14:val="standardContextual"/>
        </w:rPr>
        <w:tab/>
      </w:r>
      <w:r>
        <w:t>Potential security requirements</w:t>
      </w:r>
      <w:r>
        <w:tab/>
      </w:r>
      <w:r>
        <w:fldChar w:fldCharType="begin"/>
      </w:r>
      <w:r>
        <w:instrText xml:space="preserve"> PAGEREF _Toc167953250 \h </w:instrText>
      </w:r>
      <w:r>
        <w:fldChar w:fldCharType="separate"/>
      </w:r>
      <w:r>
        <w:t>10</w:t>
      </w:r>
      <w:r>
        <w:fldChar w:fldCharType="end"/>
      </w:r>
    </w:p>
    <w:p w14:paraId="16A79B82" w14:textId="5891807F" w:rsidR="00E72474" w:rsidRDefault="00E72474">
      <w:pPr>
        <w:pStyle w:val="TOC2"/>
        <w:rPr>
          <w:rFonts w:asciiTheme="minorHAnsi" w:hAnsiTheme="minorHAnsi" w:cstheme="minorBidi"/>
          <w:kern w:val="2"/>
          <w:sz w:val="22"/>
          <w:szCs w:val="24"/>
          <w:lang w:val="en-US" w:eastAsia="zh-CN"/>
          <w14:ligatures w14:val="standardContextual"/>
        </w:rPr>
      </w:pPr>
      <w:r>
        <w:t>5.X</w:t>
      </w:r>
      <w:r>
        <w:rPr>
          <w:rFonts w:asciiTheme="minorHAnsi" w:hAnsiTheme="minorHAnsi" w:cstheme="minorBidi"/>
          <w:kern w:val="2"/>
          <w:sz w:val="22"/>
          <w:szCs w:val="24"/>
          <w:lang w:val="en-US" w:eastAsia="zh-CN"/>
          <w14:ligatures w14:val="standardContextual"/>
        </w:rPr>
        <w:tab/>
      </w:r>
      <w:r>
        <w:t>Key Issue #X: &lt;Key Issue Name&gt;</w:t>
      </w:r>
      <w:r>
        <w:tab/>
      </w:r>
      <w:r>
        <w:fldChar w:fldCharType="begin"/>
      </w:r>
      <w:r>
        <w:instrText xml:space="preserve"> PAGEREF _Toc167953251 \h </w:instrText>
      </w:r>
      <w:r>
        <w:fldChar w:fldCharType="separate"/>
      </w:r>
      <w:r>
        <w:t>10</w:t>
      </w:r>
      <w:r>
        <w:fldChar w:fldCharType="end"/>
      </w:r>
    </w:p>
    <w:p w14:paraId="370599CD" w14:textId="52B22937" w:rsidR="00E72474" w:rsidRDefault="00E72474">
      <w:pPr>
        <w:pStyle w:val="TOC3"/>
        <w:rPr>
          <w:rFonts w:asciiTheme="minorHAnsi" w:hAnsiTheme="minorHAnsi" w:cstheme="minorBidi"/>
          <w:kern w:val="2"/>
          <w:sz w:val="22"/>
          <w:szCs w:val="24"/>
          <w:lang w:val="en-US" w:eastAsia="zh-CN"/>
          <w14:ligatures w14:val="standardContextual"/>
        </w:rPr>
      </w:pPr>
      <w:r>
        <w:t>5.X.1</w:t>
      </w:r>
      <w:r>
        <w:rPr>
          <w:rFonts w:asciiTheme="minorHAnsi" w:hAnsiTheme="minorHAnsi" w:cstheme="minorBidi"/>
          <w:kern w:val="2"/>
          <w:sz w:val="22"/>
          <w:szCs w:val="24"/>
          <w:lang w:val="en-US" w:eastAsia="zh-CN"/>
          <w14:ligatures w14:val="standardContextual"/>
        </w:rPr>
        <w:tab/>
      </w:r>
      <w:r>
        <w:t>Key issue details</w:t>
      </w:r>
      <w:r>
        <w:tab/>
      </w:r>
      <w:r>
        <w:fldChar w:fldCharType="begin"/>
      </w:r>
      <w:r>
        <w:instrText xml:space="preserve"> PAGEREF _Toc167953252 \h </w:instrText>
      </w:r>
      <w:r>
        <w:fldChar w:fldCharType="separate"/>
      </w:r>
      <w:r>
        <w:t>10</w:t>
      </w:r>
      <w:r>
        <w:fldChar w:fldCharType="end"/>
      </w:r>
    </w:p>
    <w:p w14:paraId="6CEA2390" w14:textId="29DFC3F3" w:rsidR="00E72474" w:rsidRDefault="00E72474">
      <w:pPr>
        <w:pStyle w:val="TOC3"/>
        <w:rPr>
          <w:rFonts w:asciiTheme="minorHAnsi" w:hAnsiTheme="minorHAnsi" w:cstheme="minorBidi"/>
          <w:kern w:val="2"/>
          <w:sz w:val="22"/>
          <w:szCs w:val="24"/>
          <w:lang w:val="en-US" w:eastAsia="zh-CN"/>
          <w14:ligatures w14:val="standardContextual"/>
        </w:rPr>
      </w:pPr>
      <w:r>
        <w:t>5.X.2</w:t>
      </w:r>
      <w:r>
        <w:rPr>
          <w:rFonts w:asciiTheme="minorHAnsi" w:hAnsiTheme="minorHAnsi" w:cstheme="minorBidi"/>
          <w:kern w:val="2"/>
          <w:sz w:val="22"/>
          <w:szCs w:val="24"/>
          <w:lang w:val="en-US" w:eastAsia="zh-CN"/>
          <w14:ligatures w14:val="standardContextual"/>
        </w:rPr>
        <w:tab/>
      </w:r>
      <w:r>
        <w:t>Security threats</w:t>
      </w:r>
      <w:r>
        <w:tab/>
      </w:r>
      <w:r>
        <w:fldChar w:fldCharType="begin"/>
      </w:r>
      <w:r>
        <w:instrText xml:space="preserve"> PAGEREF _Toc167953253 \h </w:instrText>
      </w:r>
      <w:r>
        <w:fldChar w:fldCharType="separate"/>
      </w:r>
      <w:r>
        <w:t>10</w:t>
      </w:r>
      <w:r>
        <w:fldChar w:fldCharType="end"/>
      </w:r>
    </w:p>
    <w:p w14:paraId="6D634033" w14:textId="1CF77551" w:rsidR="00E72474" w:rsidRDefault="00E72474">
      <w:pPr>
        <w:pStyle w:val="TOC3"/>
        <w:rPr>
          <w:rFonts w:asciiTheme="minorHAnsi" w:hAnsiTheme="minorHAnsi" w:cstheme="minorBidi"/>
          <w:kern w:val="2"/>
          <w:sz w:val="22"/>
          <w:szCs w:val="24"/>
          <w:lang w:val="en-US" w:eastAsia="zh-CN"/>
          <w14:ligatures w14:val="standardContextual"/>
        </w:rPr>
      </w:pPr>
      <w:r w:rsidRPr="00E50B93">
        <w:rPr>
          <w:color w:val="000000" w:themeColor="text1"/>
        </w:rPr>
        <w:t>5</w:t>
      </w:r>
      <w:r>
        <w:t>.X.3</w:t>
      </w:r>
      <w:r>
        <w:rPr>
          <w:rFonts w:asciiTheme="minorHAnsi" w:hAnsiTheme="minorHAnsi" w:cstheme="minorBidi"/>
          <w:kern w:val="2"/>
          <w:sz w:val="22"/>
          <w:szCs w:val="24"/>
          <w:lang w:val="en-US" w:eastAsia="zh-CN"/>
          <w14:ligatures w14:val="standardContextual"/>
        </w:rPr>
        <w:tab/>
      </w:r>
      <w:r>
        <w:t>Potential security requirements</w:t>
      </w:r>
      <w:r>
        <w:tab/>
      </w:r>
      <w:r>
        <w:fldChar w:fldCharType="begin"/>
      </w:r>
      <w:r>
        <w:instrText xml:space="preserve"> PAGEREF _Toc167953254 \h </w:instrText>
      </w:r>
      <w:r>
        <w:fldChar w:fldCharType="separate"/>
      </w:r>
      <w:r>
        <w:t>10</w:t>
      </w:r>
      <w:r>
        <w:fldChar w:fldCharType="end"/>
      </w:r>
    </w:p>
    <w:p w14:paraId="13A2CC28" w14:textId="6BF0E6A8" w:rsidR="00E72474" w:rsidRDefault="00E72474">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t>Solutions</w:t>
      </w:r>
      <w:r>
        <w:tab/>
      </w:r>
      <w:r>
        <w:fldChar w:fldCharType="begin"/>
      </w:r>
      <w:r>
        <w:instrText xml:space="preserve"> PAGEREF _Toc167953255 \h </w:instrText>
      </w:r>
      <w:r>
        <w:fldChar w:fldCharType="separate"/>
      </w:r>
      <w:r>
        <w:t>10</w:t>
      </w:r>
      <w:r>
        <w:fldChar w:fldCharType="end"/>
      </w:r>
    </w:p>
    <w:p w14:paraId="677ED619" w14:textId="42E7E1B5"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w:t>
      </w:r>
      <w:r>
        <w:rPr>
          <w:rFonts w:asciiTheme="minorHAnsi" w:hAnsiTheme="minorHAnsi" w:cstheme="minorBidi"/>
          <w:kern w:val="2"/>
          <w:sz w:val="22"/>
          <w:szCs w:val="24"/>
          <w:lang w:val="en-US" w:eastAsia="zh-CN"/>
          <w14:ligatures w14:val="standardContextual"/>
        </w:rPr>
        <w:tab/>
      </w:r>
      <w:r>
        <w:t>Solution #</w:t>
      </w:r>
      <w:r>
        <w:rPr>
          <w:lang w:eastAsia="zh-CN"/>
        </w:rPr>
        <w:t>1</w:t>
      </w:r>
      <w:r>
        <w:t>: Security for multi-hop UE-to-Network Relay using an intermediate key</w:t>
      </w:r>
      <w:r>
        <w:tab/>
      </w:r>
      <w:r>
        <w:fldChar w:fldCharType="begin"/>
      </w:r>
      <w:r>
        <w:instrText xml:space="preserve"> PAGEREF _Toc167953256 \h </w:instrText>
      </w:r>
      <w:r>
        <w:fldChar w:fldCharType="separate"/>
      </w:r>
      <w:r>
        <w:t>11</w:t>
      </w:r>
      <w:r>
        <w:fldChar w:fldCharType="end"/>
      </w:r>
    </w:p>
    <w:p w14:paraId="07E8666F" w14:textId="48C3B022"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_Toc167953257 \h </w:instrText>
      </w:r>
      <w:r>
        <w:fldChar w:fldCharType="separate"/>
      </w:r>
      <w:r>
        <w:t>11</w:t>
      </w:r>
      <w:r>
        <w:fldChar w:fldCharType="end"/>
      </w:r>
    </w:p>
    <w:p w14:paraId="79AE72A2" w14:textId="1291E320"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_Toc167953258 \h </w:instrText>
      </w:r>
      <w:r>
        <w:fldChar w:fldCharType="separate"/>
      </w:r>
      <w:r>
        <w:t>11</w:t>
      </w:r>
      <w:r>
        <w:fldChar w:fldCharType="end"/>
      </w:r>
    </w:p>
    <w:p w14:paraId="3470A78A" w14:textId="5E11EBC2"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1</w:t>
      </w:r>
      <w:r>
        <w:t>.2.1</w:t>
      </w:r>
      <w:r>
        <w:rPr>
          <w:rFonts w:asciiTheme="minorHAnsi" w:hAnsiTheme="minorHAnsi" w:cstheme="minorBidi"/>
          <w:kern w:val="2"/>
          <w:sz w:val="22"/>
          <w:szCs w:val="24"/>
          <w:lang w:val="en-US" w:eastAsia="zh-CN"/>
          <w14:ligatures w14:val="standardContextual"/>
        </w:rPr>
        <w:tab/>
      </w:r>
      <w:r>
        <w:rPr>
          <w:lang w:eastAsia="zh-CN"/>
        </w:rPr>
        <w:t>Security procedure over User Plane</w:t>
      </w:r>
      <w:r>
        <w:tab/>
      </w:r>
      <w:r>
        <w:fldChar w:fldCharType="begin"/>
      </w:r>
      <w:r>
        <w:instrText xml:space="preserve"> PAGEREF _Toc167953259 \h </w:instrText>
      </w:r>
      <w:r>
        <w:fldChar w:fldCharType="separate"/>
      </w:r>
      <w:r>
        <w:t>11</w:t>
      </w:r>
      <w:r>
        <w:fldChar w:fldCharType="end"/>
      </w:r>
    </w:p>
    <w:p w14:paraId="60D8282E" w14:textId="228F4B85"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1</w:t>
      </w:r>
      <w:r>
        <w:t>.2.2</w:t>
      </w:r>
      <w:r>
        <w:rPr>
          <w:rFonts w:asciiTheme="minorHAnsi" w:hAnsiTheme="minorHAnsi" w:cstheme="minorBidi"/>
          <w:kern w:val="2"/>
          <w:sz w:val="22"/>
          <w:szCs w:val="24"/>
          <w:lang w:val="en-US" w:eastAsia="zh-CN"/>
          <w14:ligatures w14:val="standardContextual"/>
        </w:rPr>
        <w:tab/>
      </w:r>
      <w:r>
        <w:rPr>
          <w:lang w:eastAsia="zh-CN"/>
        </w:rPr>
        <w:t>Security procedure over Control Plane</w:t>
      </w:r>
      <w:r>
        <w:tab/>
      </w:r>
      <w:r>
        <w:fldChar w:fldCharType="begin"/>
      </w:r>
      <w:r>
        <w:instrText xml:space="preserve"> PAGEREF _Toc167953260 \h </w:instrText>
      </w:r>
      <w:r>
        <w:fldChar w:fldCharType="separate"/>
      </w:r>
      <w:r>
        <w:t>13</w:t>
      </w:r>
      <w:r>
        <w:fldChar w:fldCharType="end"/>
      </w:r>
    </w:p>
    <w:p w14:paraId="5F8A5EC0" w14:textId="69798171"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1</w:t>
      </w:r>
      <w:r>
        <w:t>.2.3</w:t>
      </w:r>
      <w:r>
        <w:rPr>
          <w:rFonts w:asciiTheme="minorHAnsi" w:hAnsiTheme="minorHAnsi" w:cstheme="minorBidi"/>
          <w:kern w:val="2"/>
          <w:sz w:val="22"/>
          <w:szCs w:val="24"/>
          <w:lang w:val="en-US" w:eastAsia="zh-CN"/>
          <w14:ligatures w14:val="standardContextual"/>
        </w:rPr>
        <w:tab/>
      </w:r>
      <w:r>
        <w:t>Key Hierarchy</w:t>
      </w:r>
      <w:r>
        <w:tab/>
      </w:r>
      <w:r>
        <w:fldChar w:fldCharType="begin"/>
      </w:r>
      <w:r>
        <w:instrText xml:space="preserve"> PAGEREF _Toc167953261 \h </w:instrText>
      </w:r>
      <w:r>
        <w:fldChar w:fldCharType="separate"/>
      </w:r>
      <w:r>
        <w:t>13</w:t>
      </w:r>
      <w:r>
        <w:fldChar w:fldCharType="end"/>
      </w:r>
    </w:p>
    <w:p w14:paraId="5A61D71F" w14:textId="7331324F"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_Toc167953262 \h </w:instrText>
      </w:r>
      <w:r>
        <w:fldChar w:fldCharType="separate"/>
      </w:r>
      <w:r>
        <w:t>14</w:t>
      </w:r>
      <w:r>
        <w:fldChar w:fldCharType="end"/>
      </w:r>
    </w:p>
    <w:p w14:paraId="7686A543" w14:textId="2E305665"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2</w:t>
      </w:r>
      <w:r>
        <w:rPr>
          <w:rFonts w:asciiTheme="minorHAnsi" w:hAnsiTheme="minorHAnsi" w:cstheme="minorBidi"/>
          <w:kern w:val="2"/>
          <w:sz w:val="22"/>
          <w:szCs w:val="24"/>
          <w:lang w:val="en-US" w:eastAsia="zh-CN"/>
          <w14:ligatures w14:val="standardContextual"/>
        </w:rPr>
        <w:tab/>
      </w:r>
      <w:r>
        <w:t>Solution #</w:t>
      </w:r>
      <w:r>
        <w:rPr>
          <w:lang w:eastAsia="zh-CN"/>
        </w:rPr>
        <w:t>2</w:t>
      </w:r>
      <w:r>
        <w:t xml:space="preserve">: </w:t>
      </w:r>
      <w:r>
        <w:rPr>
          <w:lang w:eastAsia="ko-KR"/>
        </w:rPr>
        <w:t>Security of multi-hop UE-to-Network Relay discovery Model A</w:t>
      </w:r>
      <w:r>
        <w:tab/>
      </w:r>
      <w:r>
        <w:fldChar w:fldCharType="begin"/>
      </w:r>
      <w:r>
        <w:instrText xml:space="preserve"> PAGEREF _Toc167953263 \h </w:instrText>
      </w:r>
      <w:r>
        <w:fldChar w:fldCharType="separate"/>
      </w:r>
      <w:r>
        <w:t>14</w:t>
      </w:r>
      <w:r>
        <w:fldChar w:fldCharType="end"/>
      </w:r>
    </w:p>
    <w:p w14:paraId="267EF5D9" w14:textId="62485BBD"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2</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_Toc167953264 \h </w:instrText>
      </w:r>
      <w:r>
        <w:fldChar w:fldCharType="separate"/>
      </w:r>
      <w:r>
        <w:t>14</w:t>
      </w:r>
      <w:r>
        <w:fldChar w:fldCharType="end"/>
      </w:r>
    </w:p>
    <w:p w14:paraId="6FAA5F12" w14:textId="061039D0"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2</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_Toc167953265 \h </w:instrText>
      </w:r>
      <w:r>
        <w:fldChar w:fldCharType="separate"/>
      </w:r>
      <w:r>
        <w:t>14</w:t>
      </w:r>
      <w:r>
        <w:fldChar w:fldCharType="end"/>
      </w:r>
    </w:p>
    <w:p w14:paraId="760E1C30" w14:textId="145C00CC"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2</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_Toc167953266 \h </w:instrText>
      </w:r>
      <w:r>
        <w:fldChar w:fldCharType="separate"/>
      </w:r>
      <w:r>
        <w:t>16</w:t>
      </w:r>
      <w:r>
        <w:fldChar w:fldCharType="end"/>
      </w:r>
    </w:p>
    <w:p w14:paraId="165C57F3" w14:textId="23F936EC"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3</w:t>
      </w:r>
      <w:r>
        <w:rPr>
          <w:rFonts w:asciiTheme="minorHAnsi" w:hAnsiTheme="minorHAnsi" w:cstheme="minorBidi"/>
          <w:kern w:val="2"/>
          <w:sz w:val="22"/>
          <w:szCs w:val="24"/>
          <w:lang w:val="en-US" w:eastAsia="zh-CN"/>
          <w14:ligatures w14:val="standardContextual"/>
        </w:rPr>
        <w:tab/>
      </w:r>
      <w:r>
        <w:t>Solution #</w:t>
      </w:r>
      <w:r>
        <w:rPr>
          <w:lang w:eastAsia="zh-CN"/>
        </w:rPr>
        <w:t>3</w:t>
      </w:r>
      <w:r>
        <w:t xml:space="preserve">: </w:t>
      </w:r>
      <w:r>
        <w:rPr>
          <w:lang w:eastAsia="ko-KR"/>
        </w:rPr>
        <w:t>Security of multi-hop UE-to-Network Relay discovery Model B</w:t>
      </w:r>
      <w:r>
        <w:tab/>
      </w:r>
      <w:r>
        <w:fldChar w:fldCharType="begin"/>
      </w:r>
      <w:r>
        <w:instrText xml:space="preserve"> PAGEREF _Toc167953267 \h </w:instrText>
      </w:r>
      <w:r>
        <w:fldChar w:fldCharType="separate"/>
      </w:r>
      <w:r>
        <w:t>16</w:t>
      </w:r>
      <w:r>
        <w:fldChar w:fldCharType="end"/>
      </w:r>
    </w:p>
    <w:p w14:paraId="6FA6B827" w14:textId="2F93858F"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3</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_Toc167953268 \h </w:instrText>
      </w:r>
      <w:r>
        <w:fldChar w:fldCharType="separate"/>
      </w:r>
      <w:r>
        <w:t>16</w:t>
      </w:r>
      <w:r>
        <w:fldChar w:fldCharType="end"/>
      </w:r>
    </w:p>
    <w:p w14:paraId="69F396D1" w14:textId="028F6ED5"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3</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_Toc167953269 \h </w:instrText>
      </w:r>
      <w:r>
        <w:fldChar w:fldCharType="separate"/>
      </w:r>
      <w:r>
        <w:t>16</w:t>
      </w:r>
      <w:r>
        <w:fldChar w:fldCharType="end"/>
      </w:r>
    </w:p>
    <w:p w14:paraId="40EDCA6F" w14:textId="49E09493"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3</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_Toc167953270 \h </w:instrText>
      </w:r>
      <w:r>
        <w:fldChar w:fldCharType="separate"/>
      </w:r>
      <w:r>
        <w:t>18</w:t>
      </w:r>
      <w:r>
        <w:fldChar w:fldCharType="end"/>
      </w:r>
    </w:p>
    <w:p w14:paraId="7D7BDD7C" w14:textId="3BAF977F"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4</w:t>
      </w:r>
      <w:r>
        <w:rPr>
          <w:rFonts w:asciiTheme="minorHAnsi" w:hAnsiTheme="minorHAnsi" w:cstheme="minorBidi"/>
          <w:kern w:val="2"/>
          <w:sz w:val="22"/>
          <w:szCs w:val="24"/>
          <w:lang w:val="en-US" w:eastAsia="zh-CN"/>
          <w14:ligatures w14:val="standardContextual"/>
        </w:rPr>
        <w:tab/>
      </w:r>
      <w:r>
        <w:t>Solution #</w:t>
      </w:r>
      <w:r>
        <w:rPr>
          <w:lang w:eastAsia="zh-CN"/>
        </w:rPr>
        <w:t>4</w:t>
      </w:r>
      <w:r>
        <w:t xml:space="preserve">: </w:t>
      </w:r>
      <w:r>
        <w:rPr>
          <w:lang w:eastAsia="ko-KR"/>
        </w:rPr>
        <w:t>Security of multi-hop UE-to-Network Relay communication</w:t>
      </w:r>
      <w:r>
        <w:tab/>
      </w:r>
      <w:r>
        <w:fldChar w:fldCharType="begin"/>
      </w:r>
      <w:r>
        <w:instrText xml:space="preserve"> PAGEREF _Toc167953271 \h </w:instrText>
      </w:r>
      <w:r>
        <w:fldChar w:fldCharType="separate"/>
      </w:r>
      <w:r>
        <w:t>18</w:t>
      </w:r>
      <w:r>
        <w:fldChar w:fldCharType="end"/>
      </w:r>
    </w:p>
    <w:p w14:paraId="13ECE419" w14:textId="21B33CCF"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4</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_Toc167953272 \h </w:instrText>
      </w:r>
      <w:r>
        <w:fldChar w:fldCharType="separate"/>
      </w:r>
      <w:r>
        <w:t>18</w:t>
      </w:r>
      <w:r>
        <w:fldChar w:fldCharType="end"/>
      </w:r>
    </w:p>
    <w:p w14:paraId="01F744EA" w14:textId="5CB908E0"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4</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_Toc167953273 \h </w:instrText>
      </w:r>
      <w:r>
        <w:fldChar w:fldCharType="separate"/>
      </w:r>
      <w:r>
        <w:t>18</w:t>
      </w:r>
      <w:r>
        <w:fldChar w:fldCharType="end"/>
      </w:r>
    </w:p>
    <w:p w14:paraId="061B7078" w14:textId="1E12FCCF"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4</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_Toc167953274 \h </w:instrText>
      </w:r>
      <w:r>
        <w:fldChar w:fldCharType="separate"/>
      </w:r>
      <w:r>
        <w:t>20</w:t>
      </w:r>
      <w:r>
        <w:fldChar w:fldCharType="end"/>
      </w:r>
    </w:p>
    <w:p w14:paraId="65B66C8F" w14:textId="086D3657"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5</w:t>
      </w:r>
      <w:r>
        <w:rPr>
          <w:rFonts w:asciiTheme="minorHAnsi" w:hAnsiTheme="minorHAnsi" w:cstheme="minorBidi"/>
          <w:kern w:val="2"/>
          <w:sz w:val="22"/>
          <w:szCs w:val="24"/>
          <w:lang w:val="en-US" w:eastAsia="zh-CN"/>
          <w14:ligatures w14:val="standardContextual"/>
        </w:rPr>
        <w:tab/>
      </w:r>
      <w:r>
        <w:t>Solution #</w:t>
      </w:r>
      <w:r>
        <w:rPr>
          <w:lang w:eastAsia="zh-CN"/>
        </w:rPr>
        <w:t>5</w:t>
      </w:r>
      <w:r>
        <w:t xml:space="preserve">: </w:t>
      </w:r>
      <w:r w:rsidRPr="00E50B93">
        <w:rPr>
          <w:rFonts w:eastAsia="Times New Roman"/>
        </w:rPr>
        <w:t>Security establishment for multi-hop UE-to-Network Relay</w:t>
      </w:r>
      <w:r>
        <w:tab/>
      </w:r>
      <w:r>
        <w:fldChar w:fldCharType="begin"/>
      </w:r>
      <w:r>
        <w:instrText xml:space="preserve"> PAGEREF _Toc167953275 \h </w:instrText>
      </w:r>
      <w:r>
        <w:fldChar w:fldCharType="separate"/>
      </w:r>
      <w:r>
        <w:t>20</w:t>
      </w:r>
      <w:r>
        <w:fldChar w:fldCharType="end"/>
      </w:r>
    </w:p>
    <w:p w14:paraId="226F86EE" w14:textId="4530C36F"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5</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_Toc167953276 \h </w:instrText>
      </w:r>
      <w:r>
        <w:fldChar w:fldCharType="separate"/>
      </w:r>
      <w:r>
        <w:t>20</w:t>
      </w:r>
      <w:r>
        <w:fldChar w:fldCharType="end"/>
      </w:r>
    </w:p>
    <w:p w14:paraId="2B980C9D" w14:textId="3E234833"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5</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_Toc167953277 \h </w:instrText>
      </w:r>
      <w:r>
        <w:fldChar w:fldCharType="separate"/>
      </w:r>
      <w:r>
        <w:t>21</w:t>
      </w:r>
      <w:r>
        <w:fldChar w:fldCharType="end"/>
      </w:r>
    </w:p>
    <w:p w14:paraId="0328A6B3" w14:textId="421CD05A"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5</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_Toc167953278 \h </w:instrText>
      </w:r>
      <w:r>
        <w:fldChar w:fldCharType="separate"/>
      </w:r>
      <w:r>
        <w:t>22</w:t>
      </w:r>
      <w:r>
        <w:fldChar w:fldCharType="end"/>
      </w:r>
    </w:p>
    <w:p w14:paraId="498FD554" w14:textId="3B2ACABF"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6</w:t>
      </w:r>
      <w:r>
        <w:rPr>
          <w:rFonts w:asciiTheme="minorHAnsi" w:hAnsiTheme="minorHAnsi" w:cstheme="minorBidi"/>
          <w:kern w:val="2"/>
          <w:sz w:val="22"/>
          <w:szCs w:val="24"/>
          <w:lang w:val="en-US" w:eastAsia="zh-CN"/>
          <w14:ligatures w14:val="standardContextual"/>
        </w:rPr>
        <w:tab/>
      </w:r>
      <w:r>
        <w:t>Solution #</w:t>
      </w:r>
      <w:r>
        <w:rPr>
          <w:lang w:eastAsia="zh-CN"/>
        </w:rPr>
        <w:t>6</w:t>
      </w:r>
      <w:r>
        <w:t xml:space="preserve">: </w:t>
      </w:r>
      <w:r w:rsidRPr="00E50B93">
        <w:rPr>
          <w:lang w:val="en-US" w:eastAsia="zh-CN"/>
        </w:rPr>
        <w:t>Security for</w:t>
      </w:r>
      <w:r>
        <w:t xml:space="preserve"> </w:t>
      </w:r>
      <w:r w:rsidRPr="00E50B93">
        <w:rPr>
          <w:lang w:val="en-US" w:eastAsia="zh-CN"/>
        </w:rPr>
        <w:t>multi-hop Layer-3 UE-to-Network Relay Communication</w:t>
      </w:r>
      <w:r>
        <w:tab/>
      </w:r>
      <w:r>
        <w:fldChar w:fldCharType="begin"/>
      </w:r>
      <w:r>
        <w:instrText xml:space="preserve"> PAGEREF _Toc167953279 \h </w:instrText>
      </w:r>
      <w:r>
        <w:fldChar w:fldCharType="separate"/>
      </w:r>
      <w:r>
        <w:t>22</w:t>
      </w:r>
      <w:r>
        <w:fldChar w:fldCharType="end"/>
      </w:r>
    </w:p>
    <w:p w14:paraId="2DF7C91E" w14:textId="3C4C6703"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6</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_Toc167953280 \h </w:instrText>
      </w:r>
      <w:r>
        <w:fldChar w:fldCharType="separate"/>
      </w:r>
      <w:r>
        <w:t>22</w:t>
      </w:r>
      <w:r>
        <w:fldChar w:fldCharType="end"/>
      </w:r>
    </w:p>
    <w:p w14:paraId="15EB46F6" w14:textId="634FFD17" w:rsidR="00E72474" w:rsidRDefault="00E72474">
      <w:pPr>
        <w:pStyle w:val="TOC3"/>
        <w:rPr>
          <w:rFonts w:asciiTheme="minorHAnsi" w:hAnsiTheme="minorHAnsi" w:cstheme="minorBidi"/>
          <w:kern w:val="2"/>
          <w:sz w:val="22"/>
          <w:szCs w:val="24"/>
          <w:lang w:val="en-US" w:eastAsia="zh-CN"/>
          <w14:ligatures w14:val="standardContextual"/>
        </w:rPr>
      </w:pPr>
      <w:r>
        <w:t>6.</w:t>
      </w:r>
      <w:r w:rsidRPr="00E50B93">
        <w:rPr>
          <w:lang w:val="en-US" w:eastAsia="zh-CN"/>
        </w:rPr>
        <w:t>6</w:t>
      </w:r>
      <w:r>
        <w:t>.2</w:t>
      </w:r>
      <w:r>
        <w:rPr>
          <w:rFonts w:asciiTheme="minorHAnsi" w:hAnsiTheme="minorHAnsi" w:cstheme="minorBidi"/>
          <w:kern w:val="2"/>
          <w:sz w:val="22"/>
          <w:szCs w:val="24"/>
          <w:lang w:val="en-US" w:eastAsia="zh-CN"/>
          <w14:ligatures w14:val="standardContextual"/>
        </w:rPr>
        <w:tab/>
      </w:r>
      <w:r>
        <w:t xml:space="preserve">Security </w:t>
      </w:r>
      <w:r w:rsidRPr="00E50B93">
        <w:rPr>
          <w:lang w:val="en-US" w:eastAsia="zh-CN"/>
        </w:rPr>
        <w:t xml:space="preserve">procedure </w:t>
      </w:r>
      <w:r>
        <w:t>for each hop PC5 Link</w:t>
      </w:r>
      <w:r>
        <w:tab/>
      </w:r>
      <w:r>
        <w:fldChar w:fldCharType="begin"/>
      </w:r>
      <w:r>
        <w:instrText xml:space="preserve"> PAGEREF _Toc167953281 \h </w:instrText>
      </w:r>
      <w:r>
        <w:fldChar w:fldCharType="separate"/>
      </w:r>
      <w:r>
        <w:t>22</w:t>
      </w:r>
      <w:r>
        <w:fldChar w:fldCharType="end"/>
      </w:r>
    </w:p>
    <w:p w14:paraId="7E0E14A5" w14:textId="36D007E4" w:rsidR="00E72474" w:rsidRDefault="00E72474">
      <w:pPr>
        <w:pStyle w:val="TOC3"/>
        <w:rPr>
          <w:rFonts w:asciiTheme="minorHAnsi" w:hAnsiTheme="minorHAnsi" w:cstheme="minorBidi"/>
          <w:kern w:val="2"/>
          <w:sz w:val="22"/>
          <w:szCs w:val="24"/>
          <w:lang w:val="en-US" w:eastAsia="zh-CN"/>
          <w14:ligatures w14:val="standardContextual"/>
        </w:rPr>
      </w:pPr>
      <w:r>
        <w:t>6.</w:t>
      </w:r>
      <w:r w:rsidRPr="00E50B93">
        <w:rPr>
          <w:lang w:val="en-US" w:eastAsia="zh-CN"/>
        </w:rPr>
        <w:t>6</w:t>
      </w:r>
      <w:r>
        <w:t>.</w:t>
      </w:r>
      <w:r w:rsidRPr="00E50B93">
        <w:rPr>
          <w:lang w:val="en-US" w:eastAsia="zh-CN"/>
        </w:rPr>
        <w:t>3</w:t>
      </w:r>
      <w:r>
        <w:rPr>
          <w:rFonts w:asciiTheme="minorHAnsi" w:hAnsiTheme="minorHAnsi" w:cstheme="minorBidi"/>
          <w:kern w:val="2"/>
          <w:sz w:val="22"/>
          <w:szCs w:val="24"/>
          <w:lang w:val="en-US" w:eastAsia="zh-CN"/>
          <w14:ligatures w14:val="standardContextual"/>
        </w:rPr>
        <w:tab/>
      </w:r>
      <w:r>
        <w:t xml:space="preserve">Authorisation </w:t>
      </w:r>
      <w:r w:rsidRPr="00E50B93">
        <w:rPr>
          <w:lang w:val="en-US" w:eastAsia="zh-CN"/>
        </w:rPr>
        <w:t xml:space="preserve">procedure </w:t>
      </w:r>
      <w:r>
        <w:t xml:space="preserve">for </w:t>
      </w:r>
      <w:r w:rsidRPr="00E50B93">
        <w:rPr>
          <w:lang w:val="en-US" w:eastAsia="zh-CN"/>
        </w:rPr>
        <w:t>Remote UE access Network via multi-hop Relay (s)</w:t>
      </w:r>
      <w:r>
        <w:tab/>
      </w:r>
      <w:r>
        <w:fldChar w:fldCharType="begin"/>
      </w:r>
      <w:r>
        <w:instrText xml:space="preserve"> PAGEREF _Toc167953282 \h </w:instrText>
      </w:r>
      <w:r>
        <w:fldChar w:fldCharType="separate"/>
      </w:r>
      <w:r>
        <w:t>23</w:t>
      </w:r>
      <w:r>
        <w:fldChar w:fldCharType="end"/>
      </w:r>
    </w:p>
    <w:p w14:paraId="7D3AF081" w14:textId="4710EBD4" w:rsidR="00E72474" w:rsidRDefault="00E72474">
      <w:pPr>
        <w:pStyle w:val="TOC3"/>
        <w:rPr>
          <w:rFonts w:asciiTheme="minorHAnsi" w:hAnsiTheme="minorHAnsi" w:cstheme="minorBidi"/>
          <w:kern w:val="2"/>
          <w:sz w:val="22"/>
          <w:szCs w:val="24"/>
          <w:lang w:val="en-US" w:eastAsia="zh-CN"/>
          <w14:ligatures w14:val="standardContextual"/>
        </w:rPr>
      </w:pPr>
      <w:r>
        <w:t>6.</w:t>
      </w:r>
      <w:r w:rsidRPr="00E50B93">
        <w:rPr>
          <w:lang w:val="en-US" w:eastAsia="zh-CN"/>
        </w:rPr>
        <w:t>6</w:t>
      </w:r>
      <w:r>
        <w:t>.</w:t>
      </w:r>
      <w:r w:rsidRPr="00E50B93">
        <w:rPr>
          <w:lang w:val="en-US" w:eastAsia="zh-CN"/>
        </w:rPr>
        <w:t>3</w:t>
      </w:r>
      <w:r>
        <w:rPr>
          <w:rFonts w:asciiTheme="minorHAnsi" w:hAnsiTheme="minorHAnsi" w:cstheme="minorBidi"/>
          <w:kern w:val="2"/>
          <w:sz w:val="22"/>
          <w:szCs w:val="24"/>
          <w:lang w:val="en-US" w:eastAsia="zh-CN"/>
          <w14:ligatures w14:val="standardContextual"/>
        </w:rPr>
        <w:tab/>
      </w:r>
      <w:r w:rsidRPr="00E50B93">
        <w:rPr>
          <w:lang w:val="en-US" w:eastAsia="zh-CN"/>
        </w:rPr>
        <w:t>Security procedure for 5G ProSe Multi-hop Layer-3 UE-to-Network Relay Communication with N3IWF support</w:t>
      </w:r>
      <w:r>
        <w:tab/>
      </w:r>
      <w:r>
        <w:fldChar w:fldCharType="begin"/>
      </w:r>
      <w:r>
        <w:instrText xml:space="preserve"> PAGEREF _Toc167953283 \h </w:instrText>
      </w:r>
      <w:r>
        <w:fldChar w:fldCharType="separate"/>
      </w:r>
      <w:r>
        <w:t>24</w:t>
      </w:r>
      <w:r>
        <w:fldChar w:fldCharType="end"/>
      </w:r>
    </w:p>
    <w:p w14:paraId="59297AB9" w14:textId="1A1B654A" w:rsidR="00E72474" w:rsidRDefault="00E72474">
      <w:pPr>
        <w:pStyle w:val="TOC3"/>
        <w:rPr>
          <w:rFonts w:asciiTheme="minorHAnsi" w:hAnsiTheme="minorHAnsi" w:cstheme="minorBidi"/>
          <w:kern w:val="2"/>
          <w:sz w:val="22"/>
          <w:szCs w:val="24"/>
          <w:lang w:val="en-US" w:eastAsia="zh-CN"/>
          <w14:ligatures w14:val="standardContextual"/>
        </w:rPr>
      </w:pPr>
      <w:r>
        <w:t>6.</w:t>
      </w:r>
      <w:r w:rsidRPr="00E50B93">
        <w:rPr>
          <w:lang w:val="en-US" w:eastAsia="zh-CN"/>
        </w:rPr>
        <w:t>6</w:t>
      </w:r>
      <w:r>
        <w:t>.</w:t>
      </w:r>
      <w:r w:rsidRPr="00E50B93">
        <w:rPr>
          <w:lang w:val="en-US" w:eastAsia="zh-CN"/>
        </w:rPr>
        <w:t>4</w:t>
      </w:r>
      <w:r>
        <w:rPr>
          <w:rFonts w:asciiTheme="minorHAnsi" w:hAnsiTheme="minorHAnsi" w:cstheme="minorBidi"/>
          <w:kern w:val="2"/>
          <w:sz w:val="22"/>
          <w:szCs w:val="24"/>
          <w:lang w:val="en-US" w:eastAsia="zh-CN"/>
          <w14:ligatures w14:val="standardContextual"/>
        </w:rPr>
        <w:tab/>
      </w:r>
      <w:r w:rsidRPr="00E50B93">
        <w:rPr>
          <w:lang w:val="en-US" w:eastAsia="zh-CN"/>
        </w:rPr>
        <w:t>Security procedure for 5G ProSe Multi-hop Layer-2 UE-to-Network Relay Communication</w:t>
      </w:r>
      <w:r>
        <w:tab/>
      </w:r>
      <w:r>
        <w:fldChar w:fldCharType="begin"/>
      </w:r>
      <w:r>
        <w:instrText xml:space="preserve"> PAGEREF _Toc167953284 \h </w:instrText>
      </w:r>
      <w:r>
        <w:fldChar w:fldCharType="separate"/>
      </w:r>
      <w:r>
        <w:t>24</w:t>
      </w:r>
      <w:r>
        <w:fldChar w:fldCharType="end"/>
      </w:r>
    </w:p>
    <w:p w14:paraId="275600C5" w14:textId="673B016A"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6</w:t>
      </w:r>
      <w:r>
        <w:t>.</w:t>
      </w:r>
      <w:r>
        <w:rPr>
          <w:lang w:eastAsia="zh-CN"/>
        </w:rPr>
        <w:t>5</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_Toc167953285 \h </w:instrText>
      </w:r>
      <w:r>
        <w:fldChar w:fldCharType="separate"/>
      </w:r>
      <w:r>
        <w:t>24</w:t>
      </w:r>
      <w:r>
        <w:fldChar w:fldCharType="end"/>
      </w:r>
    </w:p>
    <w:p w14:paraId="29685F2F" w14:textId="28B2DE34"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7</w:t>
      </w:r>
      <w:r>
        <w:rPr>
          <w:rFonts w:asciiTheme="minorHAnsi" w:hAnsiTheme="minorHAnsi" w:cstheme="minorBidi"/>
          <w:kern w:val="2"/>
          <w:sz w:val="22"/>
          <w:szCs w:val="24"/>
          <w:lang w:val="en-US" w:eastAsia="zh-CN"/>
          <w14:ligatures w14:val="standardContextual"/>
        </w:rPr>
        <w:tab/>
      </w:r>
      <w:r>
        <w:t>Solution #</w:t>
      </w:r>
      <w:r>
        <w:rPr>
          <w:lang w:eastAsia="zh-CN"/>
        </w:rPr>
        <w:t>7</w:t>
      </w:r>
      <w:r>
        <w:t xml:space="preserve">: </w:t>
      </w:r>
      <w:r>
        <w:rPr>
          <w:lang w:eastAsia="zh-CN"/>
        </w:rPr>
        <w:t>M</w:t>
      </w:r>
      <w:r>
        <w:t>ulti-hop UE-to-network Relay discovery security procedure</w:t>
      </w:r>
      <w:r>
        <w:tab/>
      </w:r>
      <w:r>
        <w:fldChar w:fldCharType="begin"/>
      </w:r>
      <w:r>
        <w:instrText xml:space="preserve"> PAGEREF _Toc167953286 \h </w:instrText>
      </w:r>
      <w:r>
        <w:fldChar w:fldCharType="separate"/>
      </w:r>
      <w:r>
        <w:t>24</w:t>
      </w:r>
      <w:r>
        <w:fldChar w:fldCharType="end"/>
      </w:r>
    </w:p>
    <w:p w14:paraId="24184AD8" w14:textId="17935EEA" w:rsidR="00E72474" w:rsidRDefault="00E72474">
      <w:pPr>
        <w:pStyle w:val="TOC3"/>
        <w:rPr>
          <w:rFonts w:asciiTheme="minorHAnsi" w:hAnsiTheme="minorHAnsi" w:cstheme="minorBidi"/>
          <w:kern w:val="2"/>
          <w:sz w:val="22"/>
          <w:szCs w:val="24"/>
          <w:lang w:val="en-US" w:eastAsia="zh-CN"/>
          <w14:ligatures w14:val="standardContextual"/>
        </w:rPr>
      </w:pPr>
      <w:r>
        <w:lastRenderedPageBreak/>
        <w:t>6.</w:t>
      </w:r>
      <w:r>
        <w:rPr>
          <w:lang w:eastAsia="zh-CN"/>
        </w:rPr>
        <w:t>7</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_Toc167953287 \h </w:instrText>
      </w:r>
      <w:r>
        <w:fldChar w:fldCharType="separate"/>
      </w:r>
      <w:r>
        <w:t>24</w:t>
      </w:r>
      <w:r>
        <w:fldChar w:fldCharType="end"/>
      </w:r>
    </w:p>
    <w:p w14:paraId="52FBFFDB" w14:textId="4D58C5B7"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7</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_Toc167953288 \h </w:instrText>
      </w:r>
      <w:r>
        <w:fldChar w:fldCharType="separate"/>
      </w:r>
      <w:r>
        <w:t>25</w:t>
      </w:r>
      <w:r>
        <w:fldChar w:fldCharType="end"/>
      </w:r>
    </w:p>
    <w:p w14:paraId="28936806" w14:textId="566D20EC"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7</w:t>
      </w:r>
      <w:r>
        <w:t>.2.1</w:t>
      </w:r>
      <w:r>
        <w:rPr>
          <w:rFonts w:asciiTheme="minorHAnsi" w:hAnsiTheme="minorHAnsi" w:cstheme="minorBidi"/>
          <w:kern w:val="2"/>
          <w:sz w:val="22"/>
          <w:szCs w:val="24"/>
          <w:lang w:val="en-US" w:eastAsia="zh-CN"/>
          <w14:ligatures w14:val="standardContextual"/>
        </w:rPr>
        <w:tab/>
      </w:r>
      <w:r>
        <w:t xml:space="preserve"> Multi-hop UE-to-Network Relay Discovery security procedure with Model A</w:t>
      </w:r>
      <w:r>
        <w:tab/>
      </w:r>
      <w:r>
        <w:fldChar w:fldCharType="begin"/>
      </w:r>
      <w:r>
        <w:instrText xml:space="preserve"> PAGEREF _Toc167953289 \h </w:instrText>
      </w:r>
      <w:r>
        <w:fldChar w:fldCharType="separate"/>
      </w:r>
      <w:r>
        <w:t>25</w:t>
      </w:r>
      <w:r>
        <w:fldChar w:fldCharType="end"/>
      </w:r>
    </w:p>
    <w:p w14:paraId="3A0A847F" w14:textId="2986E1EC"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7</w:t>
      </w:r>
      <w:r>
        <w:t>.2.2</w:t>
      </w:r>
      <w:r>
        <w:rPr>
          <w:rFonts w:asciiTheme="minorHAnsi" w:hAnsiTheme="minorHAnsi" w:cstheme="minorBidi"/>
          <w:kern w:val="2"/>
          <w:sz w:val="22"/>
          <w:szCs w:val="24"/>
          <w:lang w:val="en-US" w:eastAsia="zh-CN"/>
          <w14:ligatures w14:val="standardContextual"/>
        </w:rPr>
        <w:tab/>
      </w:r>
      <w:r>
        <w:t xml:space="preserve"> Multi-hop UE-to-Network Relay Discovery security procedure with Model B</w:t>
      </w:r>
      <w:r>
        <w:tab/>
      </w:r>
      <w:r>
        <w:fldChar w:fldCharType="begin"/>
      </w:r>
      <w:r>
        <w:instrText xml:space="preserve"> PAGEREF _Toc167953290 \h </w:instrText>
      </w:r>
      <w:r>
        <w:fldChar w:fldCharType="separate"/>
      </w:r>
      <w:r>
        <w:t>26</w:t>
      </w:r>
      <w:r>
        <w:fldChar w:fldCharType="end"/>
      </w:r>
    </w:p>
    <w:p w14:paraId="4089DF91" w14:textId="03A25A3F"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7</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_Toc167953291 \h </w:instrText>
      </w:r>
      <w:r>
        <w:fldChar w:fldCharType="separate"/>
      </w:r>
      <w:r>
        <w:t>27</w:t>
      </w:r>
      <w:r>
        <w:fldChar w:fldCharType="end"/>
      </w:r>
    </w:p>
    <w:p w14:paraId="045298F1" w14:textId="4A8F8AB1"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8</w:t>
      </w:r>
      <w:r>
        <w:rPr>
          <w:rFonts w:asciiTheme="minorHAnsi" w:hAnsiTheme="minorHAnsi" w:cstheme="minorBidi"/>
          <w:kern w:val="2"/>
          <w:sz w:val="22"/>
          <w:szCs w:val="24"/>
          <w:lang w:val="en-US" w:eastAsia="zh-CN"/>
          <w14:ligatures w14:val="standardContextual"/>
        </w:rPr>
        <w:tab/>
      </w:r>
      <w:r>
        <w:t>Solution #</w:t>
      </w:r>
      <w:r>
        <w:rPr>
          <w:lang w:eastAsia="zh-CN"/>
        </w:rPr>
        <w:t>8</w:t>
      </w:r>
      <w:r>
        <w:t xml:space="preserve">: </w:t>
      </w:r>
      <w:r>
        <w:rPr>
          <w:lang w:eastAsia="zh-CN"/>
        </w:rPr>
        <w:t>M</w:t>
      </w:r>
      <w:r>
        <w:t>ulti-hop UE-to-network Relay security establishment procedure</w:t>
      </w:r>
      <w:r>
        <w:tab/>
      </w:r>
      <w:r>
        <w:fldChar w:fldCharType="begin"/>
      </w:r>
      <w:r>
        <w:instrText xml:space="preserve"> PAGEREF _Toc167953292 \h </w:instrText>
      </w:r>
      <w:r>
        <w:fldChar w:fldCharType="separate"/>
      </w:r>
      <w:r>
        <w:t>27</w:t>
      </w:r>
      <w:r>
        <w:fldChar w:fldCharType="end"/>
      </w:r>
    </w:p>
    <w:p w14:paraId="6FC2122A" w14:textId="43B64F3C"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8</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_Toc167953293 \h </w:instrText>
      </w:r>
      <w:r>
        <w:fldChar w:fldCharType="separate"/>
      </w:r>
      <w:r>
        <w:t>27</w:t>
      </w:r>
      <w:r>
        <w:fldChar w:fldCharType="end"/>
      </w:r>
    </w:p>
    <w:p w14:paraId="033FD371" w14:textId="40810028"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8</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_Toc167953294 \h </w:instrText>
      </w:r>
      <w:r>
        <w:fldChar w:fldCharType="separate"/>
      </w:r>
      <w:r>
        <w:t>27</w:t>
      </w:r>
      <w:r>
        <w:fldChar w:fldCharType="end"/>
      </w:r>
    </w:p>
    <w:p w14:paraId="429F4508" w14:textId="7975F8E5"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8</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_Toc167953295 \h </w:instrText>
      </w:r>
      <w:r>
        <w:fldChar w:fldCharType="separate"/>
      </w:r>
      <w:r>
        <w:t>28</w:t>
      </w:r>
      <w:r>
        <w:fldChar w:fldCharType="end"/>
      </w:r>
    </w:p>
    <w:p w14:paraId="73281979" w14:textId="3C24894E"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9</w:t>
      </w:r>
      <w:r>
        <w:rPr>
          <w:rFonts w:asciiTheme="minorHAnsi" w:hAnsiTheme="minorHAnsi" w:cstheme="minorBidi"/>
          <w:kern w:val="2"/>
          <w:sz w:val="22"/>
          <w:szCs w:val="24"/>
          <w:lang w:val="en-US" w:eastAsia="zh-CN"/>
          <w14:ligatures w14:val="standardContextual"/>
        </w:rPr>
        <w:tab/>
      </w:r>
      <w:r>
        <w:t>Solution #</w:t>
      </w:r>
      <w:r>
        <w:rPr>
          <w:lang w:eastAsia="zh-CN"/>
        </w:rPr>
        <w:t>9</w:t>
      </w:r>
      <w:r>
        <w:t>: Multi-hop UE-to-Network Relay discovery security</w:t>
      </w:r>
      <w:r>
        <w:tab/>
      </w:r>
      <w:r>
        <w:fldChar w:fldCharType="begin"/>
      </w:r>
      <w:r>
        <w:instrText xml:space="preserve"> PAGEREF _Toc167953296 \h </w:instrText>
      </w:r>
      <w:r>
        <w:fldChar w:fldCharType="separate"/>
      </w:r>
      <w:r>
        <w:t>28</w:t>
      </w:r>
      <w:r>
        <w:fldChar w:fldCharType="end"/>
      </w:r>
    </w:p>
    <w:p w14:paraId="6466386E" w14:textId="791F56A3"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9</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_Toc167953297 \h </w:instrText>
      </w:r>
      <w:r>
        <w:fldChar w:fldCharType="separate"/>
      </w:r>
      <w:r>
        <w:t>28</w:t>
      </w:r>
      <w:r>
        <w:fldChar w:fldCharType="end"/>
      </w:r>
    </w:p>
    <w:p w14:paraId="408FCF5E" w14:textId="259317C7"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9</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_Toc167953298 \h </w:instrText>
      </w:r>
      <w:r>
        <w:fldChar w:fldCharType="separate"/>
      </w:r>
      <w:r>
        <w:t>28</w:t>
      </w:r>
      <w:r>
        <w:fldChar w:fldCharType="end"/>
      </w:r>
    </w:p>
    <w:p w14:paraId="68132934" w14:textId="1B0424B1"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9</w:t>
      </w:r>
      <w:r>
        <w:t>.2.1</w:t>
      </w:r>
      <w:r>
        <w:rPr>
          <w:rFonts w:asciiTheme="minorHAnsi" w:hAnsiTheme="minorHAnsi" w:cstheme="minorBidi"/>
          <w:kern w:val="2"/>
          <w:sz w:val="22"/>
          <w:szCs w:val="24"/>
          <w:lang w:val="en-US" w:eastAsia="zh-CN"/>
          <w14:ligatures w14:val="standardContextual"/>
        </w:rPr>
        <w:tab/>
      </w:r>
      <w:r w:rsidRPr="00E50B93">
        <w:rPr>
          <w:rFonts w:eastAsia="Malgun Gothic"/>
        </w:rPr>
        <w:t>Discovery with Model A</w:t>
      </w:r>
      <w:r>
        <w:tab/>
      </w:r>
      <w:r>
        <w:fldChar w:fldCharType="begin"/>
      </w:r>
      <w:r>
        <w:instrText xml:space="preserve"> PAGEREF _Toc167953299 \h </w:instrText>
      </w:r>
      <w:r>
        <w:fldChar w:fldCharType="separate"/>
      </w:r>
      <w:r>
        <w:t>28</w:t>
      </w:r>
      <w:r>
        <w:fldChar w:fldCharType="end"/>
      </w:r>
    </w:p>
    <w:p w14:paraId="4220AAD9" w14:textId="12EF70B3"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9</w:t>
      </w:r>
      <w:r>
        <w:t>.2.2</w:t>
      </w:r>
      <w:r>
        <w:rPr>
          <w:rFonts w:asciiTheme="minorHAnsi" w:hAnsiTheme="minorHAnsi" w:cstheme="minorBidi"/>
          <w:kern w:val="2"/>
          <w:sz w:val="22"/>
          <w:szCs w:val="24"/>
          <w:lang w:val="en-US" w:eastAsia="zh-CN"/>
          <w14:ligatures w14:val="standardContextual"/>
        </w:rPr>
        <w:tab/>
      </w:r>
      <w:r w:rsidRPr="00E50B93">
        <w:rPr>
          <w:rFonts w:eastAsia="Malgun Gothic"/>
        </w:rPr>
        <w:t>Discovery with Model B</w:t>
      </w:r>
      <w:r>
        <w:tab/>
      </w:r>
      <w:r>
        <w:fldChar w:fldCharType="begin"/>
      </w:r>
      <w:r>
        <w:instrText xml:space="preserve"> PAGEREF _Toc167953300 \h </w:instrText>
      </w:r>
      <w:r>
        <w:fldChar w:fldCharType="separate"/>
      </w:r>
      <w:r>
        <w:t>29</w:t>
      </w:r>
      <w:r>
        <w:fldChar w:fldCharType="end"/>
      </w:r>
    </w:p>
    <w:p w14:paraId="7A472371" w14:textId="403199CA"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9</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_Toc167953301 \h </w:instrText>
      </w:r>
      <w:r>
        <w:fldChar w:fldCharType="separate"/>
      </w:r>
      <w:r>
        <w:t>31</w:t>
      </w:r>
      <w:r>
        <w:fldChar w:fldCharType="end"/>
      </w:r>
    </w:p>
    <w:p w14:paraId="16279360" w14:textId="325554B4"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10</w:t>
      </w:r>
      <w:r>
        <w:rPr>
          <w:rFonts w:asciiTheme="minorHAnsi" w:hAnsiTheme="minorHAnsi" w:cstheme="minorBidi"/>
          <w:kern w:val="2"/>
          <w:sz w:val="22"/>
          <w:szCs w:val="24"/>
          <w:lang w:val="en-US" w:eastAsia="zh-CN"/>
          <w14:ligatures w14:val="standardContextual"/>
        </w:rPr>
        <w:tab/>
      </w:r>
      <w:r>
        <w:t>Solution #</w:t>
      </w:r>
      <w:r>
        <w:rPr>
          <w:lang w:eastAsia="zh-CN"/>
        </w:rPr>
        <w:t>10</w:t>
      </w:r>
      <w:r>
        <w:t>: Multi-hop UE-to-Network Relay communication security</w:t>
      </w:r>
      <w:r>
        <w:tab/>
      </w:r>
      <w:r>
        <w:fldChar w:fldCharType="begin"/>
      </w:r>
      <w:r>
        <w:instrText xml:space="preserve"> PAGEREF _Toc167953302 \h </w:instrText>
      </w:r>
      <w:r>
        <w:fldChar w:fldCharType="separate"/>
      </w:r>
      <w:r>
        <w:t>31</w:t>
      </w:r>
      <w:r>
        <w:fldChar w:fldCharType="end"/>
      </w:r>
    </w:p>
    <w:p w14:paraId="074D7DF4" w14:textId="5C633E87"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10</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_Toc167953303 \h </w:instrText>
      </w:r>
      <w:r>
        <w:fldChar w:fldCharType="separate"/>
      </w:r>
      <w:r>
        <w:t>31</w:t>
      </w:r>
      <w:r>
        <w:fldChar w:fldCharType="end"/>
      </w:r>
    </w:p>
    <w:p w14:paraId="42E5B655" w14:textId="490A3FFE"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10</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_Toc167953304 \h </w:instrText>
      </w:r>
      <w:r>
        <w:fldChar w:fldCharType="separate"/>
      </w:r>
      <w:r>
        <w:t>31</w:t>
      </w:r>
      <w:r>
        <w:fldChar w:fldCharType="end"/>
      </w:r>
    </w:p>
    <w:p w14:paraId="0190B9AB" w14:textId="113218F4"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10</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_Toc167953305 \h </w:instrText>
      </w:r>
      <w:r>
        <w:fldChar w:fldCharType="separate"/>
      </w:r>
      <w:r>
        <w:t>32</w:t>
      </w:r>
      <w:r>
        <w:fldChar w:fldCharType="end"/>
      </w:r>
    </w:p>
    <w:p w14:paraId="282F7FFB" w14:textId="72ABF7D7"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11</w:t>
      </w:r>
      <w:r>
        <w:rPr>
          <w:rFonts w:asciiTheme="minorHAnsi" w:hAnsiTheme="minorHAnsi" w:cstheme="minorBidi"/>
          <w:kern w:val="2"/>
          <w:sz w:val="22"/>
          <w:szCs w:val="24"/>
          <w:lang w:val="en-US" w:eastAsia="zh-CN"/>
          <w14:ligatures w14:val="standardContextual"/>
        </w:rPr>
        <w:tab/>
      </w:r>
      <w:r>
        <w:t>Solution #</w:t>
      </w:r>
      <w:r>
        <w:rPr>
          <w:lang w:eastAsia="zh-CN"/>
        </w:rPr>
        <w:t>11</w:t>
      </w:r>
      <w:r>
        <w:t xml:space="preserve">: </w:t>
      </w:r>
      <w:r w:rsidRPr="00E50B93">
        <w:rPr>
          <w:rFonts w:eastAsia="Times New Roman"/>
        </w:rPr>
        <w:t>Security establishment for multi-hop UE-to-UE Relay</w:t>
      </w:r>
      <w:r>
        <w:tab/>
      </w:r>
      <w:r>
        <w:fldChar w:fldCharType="begin"/>
      </w:r>
      <w:r>
        <w:instrText xml:space="preserve"> PAGEREF _Toc167953306 \h </w:instrText>
      </w:r>
      <w:r>
        <w:fldChar w:fldCharType="separate"/>
      </w:r>
      <w:r>
        <w:t>32</w:t>
      </w:r>
      <w:r>
        <w:fldChar w:fldCharType="end"/>
      </w:r>
    </w:p>
    <w:p w14:paraId="414D9621" w14:textId="0FB4929E"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11</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_Toc167953307 \h </w:instrText>
      </w:r>
      <w:r>
        <w:fldChar w:fldCharType="separate"/>
      </w:r>
      <w:r>
        <w:t>32</w:t>
      </w:r>
      <w:r>
        <w:fldChar w:fldCharType="end"/>
      </w:r>
    </w:p>
    <w:p w14:paraId="58853C14" w14:textId="2D22BF71"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11</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_Toc167953308 \h </w:instrText>
      </w:r>
      <w:r>
        <w:fldChar w:fldCharType="separate"/>
      </w:r>
      <w:r>
        <w:t>32</w:t>
      </w:r>
      <w:r>
        <w:fldChar w:fldCharType="end"/>
      </w:r>
    </w:p>
    <w:p w14:paraId="0A5EA363" w14:textId="0CE3672D"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11</w:t>
      </w:r>
      <w:r>
        <w:t>.2.1</w:t>
      </w:r>
      <w:r>
        <w:rPr>
          <w:rFonts w:asciiTheme="minorHAnsi" w:hAnsiTheme="minorHAnsi" w:cstheme="minorBidi"/>
          <w:kern w:val="2"/>
          <w:sz w:val="22"/>
          <w:szCs w:val="24"/>
          <w:lang w:val="en-US" w:eastAsia="zh-CN"/>
          <w14:ligatures w14:val="standardContextual"/>
        </w:rPr>
        <w:tab/>
      </w:r>
      <w:r>
        <w:t>Security mechanism with network assistance</w:t>
      </w:r>
      <w:r>
        <w:tab/>
      </w:r>
      <w:r>
        <w:fldChar w:fldCharType="begin"/>
      </w:r>
      <w:r>
        <w:instrText xml:space="preserve"> PAGEREF _Toc167953309 \h </w:instrText>
      </w:r>
      <w:r>
        <w:fldChar w:fldCharType="separate"/>
      </w:r>
      <w:r>
        <w:t>32</w:t>
      </w:r>
      <w:r>
        <w:fldChar w:fldCharType="end"/>
      </w:r>
    </w:p>
    <w:p w14:paraId="6BAEB174" w14:textId="30DE53CB" w:rsidR="00E72474" w:rsidRDefault="00E72474">
      <w:pPr>
        <w:pStyle w:val="TOC4"/>
        <w:rPr>
          <w:rFonts w:asciiTheme="minorHAnsi" w:hAnsiTheme="minorHAnsi" w:cstheme="minorBidi"/>
          <w:kern w:val="2"/>
          <w:sz w:val="22"/>
          <w:szCs w:val="24"/>
          <w:lang w:val="en-US" w:eastAsia="zh-CN"/>
          <w14:ligatures w14:val="standardContextual"/>
        </w:rPr>
      </w:pPr>
      <w:r>
        <w:t>6.</w:t>
      </w:r>
      <w:r>
        <w:rPr>
          <w:lang w:eastAsia="zh-CN"/>
        </w:rPr>
        <w:t>11</w:t>
      </w:r>
      <w:r>
        <w:t>.2.2</w:t>
      </w:r>
      <w:r>
        <w:rPr>
          <w:rFonts w:asciiTheme="minorHAnsi" w:hAnsiTheme="minorHAnsi" w:cstheme="minorBidi"/>
          <w:kern w:val="2"/>
          <w:sz w:val="22"/>
          <w:szCs w:val="24"/>
          <w:lang w:val="en-US" w:eastAsia="zh-CN"/>
          <w14:ligatures w14:val="standardContextual"/>
        </w:rPr>
        <w:tab/>
      </w:r>
      <w:r>
        <w:t>Security mechanism without network assistance</w:t>
      </w:r>
      <w:r>
        <w:tab/>
      </w:r>
      <w:r>
        <w:fldChar w:fldCharType="begin"/>
      </w:r>
      <w:r>
        <w:instrText xml:space="preserve"> PAGEREF _Toc167953310 \h </w:instrText>
      </w:r>
      <w:r>
        <w:fldChar w:fldCharType="separate"/>
      </w:r>
      <w:r>
        <w:t>33</w:t>
      </w:r>
      <w:r>
        <w:fldChar w:fldCharType="end"/>
      </w:r>
    </w:p>
    <w:p w14:paraId="27DA9A97" w14:textId="35A686D9"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11</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_Toc167953311 \h </w:instrText>
      </w:r>
      <w:r>
        <w:fldChar w:fldCharType="separate"/>
      </w:r>
      <w:r>
        <w:t>33</w:t>
      </w:r>
      <w:r>
        <w:fldChar w:fldCharType="end"/>
      </w:r>
    </w:p>
    <w:p w14:paraId="0869589E" w14:textId="7FAA09E3"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12</w:t>
      </w:r>
      <w:r>
        <w:rPr>
          <w:rFonts w:asciiTheme="minorHAnsi" w:hAnsiTheme="minorHAnsi" w:cstheme="minorBidi"/>
          <w:kern w:val="2"/>
          <w:sz w:val="22"/>
          <w:szCs w:val="24"/>
          <w:lang w:val="en-US" w:eastAsia="zh-CN"/>
          <w14:ligatures w14:val="standardContextual"/>
        </w:rPr>
        <w:tab/>
      </w:r>
      <w:r>
        <w:t>Solution #</w:t>
      </w:r>
      <w:r>
        <w:rPr>
          <w:lang w:eastAsia="zh-CN"/>
        </w:rPr>
        <w:t>12</w:t>
      </w:r>
      <w:r>
        <w:t xml:space="preserve">: </w:t>
      </w:r>
      <w:r>
        <w:rPr>
          <w:lang w:eastAsia="zh-CN"/>
        </w:rPr>
        <w:t>Solution of multi-hop UE-to-UE Relay Communication</w:t>
      </w:r>
      <w:r>
        <w:tab/>
      </w:r>
      <w:r>
        <w:fldChar w:fldCharType="begin"/>
      </w:r>
      <w:r>
        <w:instrText xml:space="preserve"> PAGEREF _Toc167953312 \h </w:instrText>
      </w:r>
      <w:r>
        <w:fldChar w:fldCharType="separate"/>
      </w:r>
      <w:r>
        <w:t>33</w:t>
      </w:r>
      <w:r>
        <w:fldChar w:fldCharType="end"/>
      </w:r>
    </w:p>
    <w:p w14:paraId="4C795CFF" w14:textId="6DC30BA9"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12</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_Toc167953313 \h </w:instrText>
      </w:r>
      <w:r>
        <w:fldChar w:fldCharType="separate"/>
      </w:r>
      <w:r>
        <w:t>33</w:t>
      </w:r>
      <w:r>
        <w:fldChar w:fldCharType="end"/>
      </w:r>
    </w:p>
    <w:p w14:paraId="66F173EF" w14:textId="126916B4"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12</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_Toc167953314 \h </w:instrText>
      </w:r>
      <w:r>
        <w:fldChar w:fldCharType="separate"/>
      </w:r>
      <w:r>
        <w:t>33</w:t>
      </w:r>
      <w:r>
        <w:fldChar w:fldCharType="end"/>
      </w:r>
    </w:p>
    <w:p w14:paraId="57F974BC" w14:textId="554F7BBB"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12</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_Toc167953315 \h </w:instrText>
      </w:r>
      <w:r>
        <w:fldChar w:fldCharType="separate"/>
      </w:r>
      <w:r>
        <w:t>34</w:t>
      </w:r>
      <w:r>
        <w:fldChar w:fldCharType="end"/>
      </w:r>
    </w:p>
    <w:p w14:paraId="18003321" w14:textId="66335205"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13</w:t>
      </w:r>
      <w:r>
        <w:rPr>
          <w:rFonts w:asciiTheme="minorHAnsi" w:hAnsiTheme="minorHAnsi" w:cstheme="minorBidi"/>
          <w:kern w:val="2"/>
          <w:sz w:val="22"/>
          <w:szCs w:val="24"/>
          <w:lang w:val="en-US" w:eastAsia="zh-CN"/>
          <w14:ligatures w14:val="standardContextual"/>
        </w:rPr>
        <w:tab/>
      </w:r>
      <w:r>
        <w:t>Solution #</w:t>
      </w:r>
      <w:r>
        <w:rPr>
          <w:lang w:eastAsia="zh-CN"/>
        </w:rPr>
        <w:t>13</w:t>
      </w:r>
      <w:r>
        <w:t xml:space="preserve">: </w:t>
      </w:r>
      <w:r>
        <w:rPr>
          <w:lang w:eastAsia="zh-CN"/>
        </w:rPr>
        <w:t>Solution of multi-hop UE-to-UE Relays Discovery Model B</w:t>
      </w:r>
      <w:r>
        <w:tab/>
      </w:r>
      <w:r>
        <w:fldChar w:fldCharType="begin"/>
      </w:r>
      <w:r>
        <w:instrText xml:space="preserve"> PAGEREF _Toc167953316 \h </w:instrText>
      </w:r>
      <w:r>
        <w:fldChar w:fldCharType="separate"/>
      </w:r>
      <w:r>
        <w:t>34</w:t>
      </w:r>
      <w:r>
        <w:fldChar w:fldCharType="end"/>
      </w:r>
    </w:p>
    <w:p w14:paraId="5AB642DE" w14:textId="6E505D10"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13</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_Toc167953317 \h </w:instrText>
      </w:r>
      <w:r>
        <w:fldChar w:fldCharType="separate"/>
      </w:r>
      <w:r>
        <w:t>34</w:t>
      </w:r>
      <w:r>
        <w:fldChar w:fldCharType="end"/>
      </w:r>
    </w:p>
    <w:p w14:paraId="1D301C3C" w14:textId="7CC8F41B"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13</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_Toc167953318 \h </w:instrText>
      </w:r>
      <w:r>
        <w:fldChar w:fldCharType="separate"/>
      </w:r>
      <w:r>
        <w:t>35</w:t>
      </w:r>
      <w:r>
        <w:fldChar w:fldCharType="end"/>
      </w:r>
    </w:p>
    <w:p w14:paraId="59B7FE9D" w14:textId="7539B7E0"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13</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_Toc167953319 \h </w:instrText>
      </w:r>
      <w:r>
        <w:fldChar w:fldCharType="separate"/>
      </w:r>
      <w:r>
        <w:t>37</w:t>
      </w:r>
      <w:r>
        <w:fldChar w:fldCharType="end"/>
      </w:r>
    </w:p>
    <w:p w14:paraId="02AFBE8E" w14:textId="7C2EE4CF"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14</w:t>
      </w:r>
      <w:r>
        <w:rPr>
          <w:rFonts w:asciiTheme="minorHAnsi" w:hAnsiTheme="minorHAnsi" w:cstheme="minorBidi"/>
          <w:kern w:val="2"/>
          <w:sz w:val="22"/>
          <w:szCs w:val="24"/>
          <w:lang w:val="en-US" w:eastAsia="zh-CN"/>
          <w14:ligatures w14:val="standardContextual"/>
        </w:rPr>
        <w:tab/>
      </w:r>
      <w:r>
        <w:t>Solution #</w:t>
      </w:r>
      <w:r>
        <w:rPr>
          <w:lang w:eastAsia="zh-CN"/>
        </w:rPr>
        <w:t>14</w:t>
      </w:r>
      <w:r>
        <w:t>: Multi-hop UE-to-UE Relay discovery security</w:t>
      </w:r>
      <w:r>
        <w:tab/>
      </w:r>
      <w:r>
        <w:fldChar w:fldCharType="begin"/>
      </w:r>
      <w:r>
        <w:instrText xml:space="preserve"> PAGEREF _Toc167953320 \h </w:instrText>
      </w:r>
      <w:r>
        <w:fldChar w:fldCharType="separate"/>
      </w:r>
      <w:r>
        <w:t>37</w:t>
      </w:r>
      <w:r>
        <w:fldChar w:fldCharType="end"/>
      </w:r>
    </w:p>
    <w:p w14:paraId="2B2E082E" w14:textId="6EEA47F2"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14</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_Toc167953321 \h </w:instrText>
      </w:r>
      <w:r>
        <w:fldChar w:fldCharType="separate"/>
      </w:r>
      <w:r>
        <w:t>37</w:t>
      </w:r>
      <w:r>
        <w:fldChar w:fldCharType="end"/>
      </w:r>
    </w:p>
    <w:p w14:paraId="1FFCA834" w14:textId="132083FB"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14</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_Toc167953322 \h </w:instrText>
      </w:r>
      <w:r>
        <w:fldChar w:fldCharType="separate"/>
      </w:r>
      <w:r>
        <w:t>37</w:t>
      </w:r>
      <w:r>
        <w:fldChar w:fldCharType="end"/>
      </w:r>
    </w:p>
    <w:p w14:paraId="3ACD950E" w14:textId="391C0DFA"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14</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_Toc167953323 \h </w:instrText>
      </w:r>
      <w:r>
        <w:fldChar w:fldCharType="separate"/>
      </w:r>
      <w:r>
        <w:t>37</w:t>
      </w:r>
      <w:r>
        <w:fldChar w:fldCharType="end"/>
      </w:r>
    </w:p>
    <w:p w14:paraId="7BDBFC78" w14:textId="0BFF3C8C" w:rsidR="00E72474" w:rsidRDefault="00E72474">
      <w:pPr>
        <w:pStyle w:val="TOC2"/>
        <w:rPr>
          <w:rFonts w:asciiTheme="minorHAnsi" w:hAnsiTheme="minorHAnsi" w:cstheme="minorBidi"/>
          <w:kern w:val="2"/>
          <w:sz w:val="22"/>
          <w:szCs w:val="24"/>
          <w:lang w:val="en-US" w:eastAsia="zh-CN"/>
          <w14:ligatures w14:val="standardContextual"/>
        </w:rPr>
      </w:pPr>
      <w:r>
        <w:t>6.</w:t>
      </w:r>
      <w:r>
        <w:rPr>
          <w:lang w:eastAsia="zh-CN"/>
        </w:rPr>
        <w:t>15</w:t>
      </w:r>
      <w:r>
        <w:rPr>
          <w:rFonts w:asciiTheme="minorHAnsi" w:hAnsiTheme="minorHAnsi" w:cstheme="minorBidi"/>
          <w:kern w:val="2"/>
          <w:sz w:val="22"/>
          <w:szCs w:val="24"/>
          <w:lang w:val="en-US" w:eastAsia="zh-CN"/>
          <w14:ligatures w14:val="standardContextual"/>
        </w:rPr>
        <w:tab/>
      </w:r>
      <w:r>
        <w:t>Solution #</w:t>
      </w:r>
      <w:r>
        <w:rPr>
          <w:lang w:eastAsia="zh-CN"/>
        </w:rPr>
        <w:t>15</w:t>
      </w:r>
      <w:r>
        <w:t>: Multi-hop UE-to-UE Relay communication security</w:t>
      </w:r>
      <w:r>
        <w:tab/>
      </w:r>
      <w:r>
        <w:fldChar w:fldCharType="begin"/>
      </w:r>
      <w:r>
        <w:instrText xml:space="preserve"> PAGEREF _Toc167953324 \h </w:instrText>
      </w:r>
      <w:r>
        <w:fldChar w:fldCharType="separate"/>
      </w:r>
      <w:r>
        <w:t>38</w:t>
      </w:r>
      <w:r>
        <w:fldChar w:fldCharType="end"/>
      </w:r>
    </w:p>
    <w:p w14:paraId="41718540" w14:textId="1A9E3448"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15</w:t>
      </w:r>
      <w:r>
        <w:t>.1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_Toc167953325 \h </w:instrText>
      </w:r>
      <w:r>
        <w:fldChar w:fldCharType="separate"/>
      </w:r>
      <w:r>
        <w:t>38</w:t>
      </w:r>
      <w:r>
        <w:fldChar w:fldCharType="end"/>
      </w:r>
    </w:p>
    <w:p w14:paraId="3B11B341" w14:textId="4E327568"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15</w:t>
      </w:r>
      <w:r>
        <w:t>.2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_Toc167953326 \h </w:instrText>
      </w:r>
      <w:r>
        <w:fldChar w:fldCharType="separate"/>
      </w:r>
      <w:r>
        <w:t>38</w:t>
      </w:r>
      <w:r>
        <w:fldChar w:fldCharType="end"/>
      </w:r>
    </w:p>
    <w:p w14:paraId="311697A3" w14:textId="49CA4318" w:rsidR="00E72474" w:rsidRDefault="00E72474">
      <w:pPr>
        <w:pStyle w:val="TOC3"/>
        <w:rPr>
          <w:rFonts w:asciiTheme="minorHAnsi" w:hAnsiTheme="minorHAnsi" w:cstheme="minorBidi"/>
          <w:kern w:val="2"/>
          <w:sz w:val="22"/>
          <w:szCs w:val="24"/>
          <w:lang w:val="en-US" w:eastAsia="zh-CN"/>
          <w14:ligatures w14:val="standardContextual"/>
        </w:rPr>
      </w:pPr>
      <w:r>
        <w:t>6.</w:t>
      </w:r>
      <w:r>
        <w:rPr>
          <w:lang w:eastAsia="zh-CN"/>
        </w:rPr>
        <w:t>15</w:t>
      </w:r>
      <w:r>
        <w:t>.3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_Toc167953327 \h </w:instrText>
      </w:r>
      <w:r>
        <w:fldChar w:fldCharType="separate"/>
      </w:r>
      <w:r>
        <w:t>38</w:t>
      </w:r>
      <w:r>
        <w:fldChar w:fldCharType="end"/>
      </w:r>
    </w:p>
    <w:p w14:paraId="4AC40595" w14:textId="03158A68" w:rsidR="00E72474" w:rsidRDefault="00E72474">
      <w:pPr>
        <w:pStyle w:val="TOC2"/>
        <w:rPr>
          <w:rFonts w:asciiTheme="minorHAnsi" w:hAnsiTheme="minorHAnsi" w:cstheme="minorBidi"/>
          <w:kern w:val="2"/>
          <w:sz w:val="22"/>
          <w:szCs w:val="24"/>
          <w:lang w:val="en-US" w:eastAsia="zh-CN"/>
          <w14:ligatures w14:val="standardContextual"/>
        </w:rPr>
      </w:pPr>
      <w:r>
        <w:t>6.Y</w:t>
      </w:r>
      <w:r>
        <w:rPr>
          <w:rFonts w:asciiTheme="minorHAnsi" w:hAnsiTheme="minorHAnsi" w:cstheme="minorBidi"/>
          <w:kern w:val="2"/>
          <w:sz w:val="22"/>
          <w:szCs w:val="24"/>
          <w:lang w:val="en-US" w:eastAsia="zh-CN"/>
          <w14:ligatures w14:val="standardContextual"/>
        </w:rPr>
        <w:tab/>
      </w:r>
      <w:r>
        <w:t>Solution #Y: &lt;Solution Name&gt;</w:t>
      </w:r>
      <w:r>
        <w:tab/>
      </w:r>
      <w:r>
        <w:fldChar w:fldCharType="begin"/>
      </w:r>
      <w:r>
        <w:instrText xml:space="preserve"> PAGEREF _Toc167953328 \h </w:instrText>
      </w:r>
      <w:r>
        <w:fldChar w:fldCharType="separate"/>
      </w:r>
      <w:r>
        <w:t>38</w:t>
      </w:r>
      <w:r>
        <w:fldChar w:fldCharType="end"/>
      </w:r>
    </w:p>
    <w:p w14:paraId="5D16F5E6" w14:textId="4005A87E" w:rsidR="00E72474" w:rsidRDefault="00E72474">
      <w:pPr>
        <w:pStyle w:val="TOC3"/>
        <w:rPr>
          <w:rFonts w:asciiTheme="minorHAnsi" w:hAnsiTheme="minorHAnsi" w:cstheme="minorBidi"/>
          <w:kern w:val="2"/>
          <w:sz w:val="22"/>
          <w:szCs w:val="24"/>
          <w:lang w:val="en-US" w:eastAsia="zh-CN"/>
          <w14:ligatures w14:val="standardContextual"/>
        </w:rPr>
      </w:pPr>
      <w:r>
        <w:t>6.Y.1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_Toc167953329 \h </w:instrText>
      </w:r>
      <w:r>
        <w:fldChar w:fldCharType="separate"/>
      </w:r>
      <w:r>
        <w:t>38</w:t>
      </w:r>
      <w:r>
        <w:fldChar w:fldCharType="end"/>
      </w:r>
    </w:p>
    <w:p w14:paraId="54E4716A" w14:textId="2E0D7735" w:rsidR="00E72474" w:rsidRDefault="00E72474">
      <w:pPr>
        <w:pStyle w:val="TOC3"/>
        <w:rPr>
          <w:rFonts w:asciiTheme="minorHAnsi" w:hAnsiTheme="minorHAnsi" w:cstheme="minorBidi"/>
          <w:kern w:val="2"/>
          <w:sz w:val="22"/>
          <w:szCs w:val="24"/>
          <w:lang w:val="en-US" w:eastAsia="zh-CN"/>
          <w14:ligatures w14:val="standardContextual"/>
        </w:rPr>
      </w:pPr>
      <w:r>
        <w:t>6.Y.2</w:t>
      </w:r>
      <w:r>
        <w:rPr>
          <w:rFonts w:asciiTheme="minorHAnsi" w:hAnsiTheme="minorHAnsi" w:cstheme="minorBidi"/>
          <w:kern w:val="2"/>
          <w:sz w:val="22"/>
          <w:szCs w:val="24"/>
          <w:lang w:val="en-US" w:eastAsia="zh-CN"/>
          <w14:ligatures w14:val="standardContextual"/>
        </w:rPr>
        <w:tab/>
      </w:r>
      <w:r>
        <w:t>Solution details</w:t>
      </w:r>
      <w:r>
        <w:tab/>
      </w:r>
      <w:r>
        <w:fldChar w:fldCharType="begin"/>
      </w:r>
      <w:r>
        <w:instrText xml:space="preserve"> PAGEREF _Toc167953330 \h </w:instrText>
      </w:r>
      <w:r>
        <w:fldChar w:fldCharType="separate"/>
      </w:r>
      <w:r>
        <w:t>38</w:t>
      </w:r>
      <w:r>
        <w:fldChar w:fldCharType="end"/>
      </w:r>
    </w:p>
    <w:p w14:paraId="5ADFC8D2" w14:textId="4D5E71DD" w:rsidR="00E72474" w:rsidRDefault="00E72474">
      <w:pPr>
        <w:pStyle w:val="TOC3"/>
        <w:rPr>
          <w:rFonts w:asciiTheme="minorHAnsi" w:hAnsiTheme="minorHAnsi" w:cstheme="minorBidi"/>
          <w:kern w:val="2"/>
          <w:sz w:val="22"/>
          <w:szCs w:val="24"/>
          <w:lang w:val="en-US" w:eastAsia="zh-CN"/>
          <w14:ligatures w14:val="standardContextual"/>
        </w:rPr>
      </w:pPr>
      <w:r>
        <w:t>6.Y.3</w:t>
      </w:r>
      <w:r>
        <w:rPr>
          <w:rFonts w:asciiTheme="minorHAnsi" w:hAnsiTheme="minorHAnsi" w:cstheme="minorBidi"/>
          <w:kern w:val="2"/>
          <w:sz w:val="22"/>
          <w:szCs w:val="24"/>
          <w:lang w:val="en-US" w:eastAsia="zh-CN"/>
          <w14:ligatures w14:val="standardContextual"/>
        </w:rPr>
        <w:tab/>
      </w:r>
      <w:r>
        <w:t>Evaluation</w:t>
      </w:r>
      <w:r>
        <w:tab/>
      </w:r>
      <w:r>
        <w:fldChar w:fldCharType="begin"/>
      </w:r>
      <w:r>
        <w:instrText xml:space="preserve"> PAGEREF _Toc167953331 \h </w:instrText>
      </w:r>
      <w:r>
        <w:fldChar w:fldCharType="separate"/>
      </w:r>
      <w:r>
        <w:t>38</w:t>
      </w:r>
      <w:r>
        <w:fldChar w:fldCharType="end"/>
      </w:r>
    </w:p>
    <w:p w14:paraId="56280DE8" w14:textId="74A162BA" w:rsidR="00E72474" w:rsidRDefault="00E72474">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Conclusions</w:t>
      </w:r>
      <w:r>
        <w:tab/>
      </w:r>
      <w:r>
        <w:fldChar w:fldCharType="begin"/>
      </w:r>
      <w:r>
        <w:instrText xml:space="preserve"> PAGEREF _Toc167953332 \h </w:instrText>
      </w:r>
      <w:r>
        <w:fldChar w:fldCharType="separate"/>
      </w:r>
      <w:r>
        <w:t>39</w:t>
      </w:r>
      <w:r>
        <w:fldChar w:fldCharType="end"/>
      </w:r>
    </w:p>
    <w:p w14:paraId="59AA7384" w14:textId="6260D0E6" w:rsidR="00E72474" w:rsidRDefault="00E72474">
      <w:pPr>
        <w:pStyle w:val="TOC8"/>
        <w:rPr>
          <w:rFonts w:asciiTheme="minorHAnsi" w:hAnsiTheme="minorHAnsi" w:cstheme="minorBidi"/>
          <w:b w:val="0"/>
          <w:kern w:val="2"/>
          <w:szCs w:val="24"/>
          <w:lang w:val="en-US" w:eastAsia="zh-CN"/>
          <w14:ligatures w14:val="standardContextual"/>
        </w:rPr>
      </w:pPr>
      <w:r>
        <w:t>Annex A (informative): Change history</w:t>
      </w:r>
      <w:r>
        <w:tab/>
      </w:r>
      <w:r>
        <w:fldChar w:fldCharType="begin"/>
      </w:r>
      <w:r>
        <w:instrText xml:space="preserve"> PAGEREF _Toc167953333 \h </w:instrText>
      </w:r>
      <w:r>
        <w:fldChar w:fldCharType="separate"/>
      </w:r>
      <w:r>
        <w:t>40</w:t>
      </w:r>
      <w:r>
        <w:fldChar w:fldCharType="end"/>
      </w:r>
    </w:p>
    <w:p w14:paraId="0707AAF7" w14:textId="12723DE6"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67953234"/>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lastRenderedPageBreak/>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67953235"/>
      <w:bookmarkEnd w:id="19"/>
      <w:r w:rsidRPr="004D3578">
        <w:lastRenderedPageBreak/>
        <w:t>1</w:t>
      </w:r>
      <w:r w:rsidRPr="004D3578">
        <w:tab/>
        <w:t>Scope</w:t>
      </w:r>
      <w:bookmarkEnd w:id="20"/>
    </w:p>
    <w:p w14:paraId="73DDF730" w14:textId="5E65CBB7" w:rsidR="003920B6" w:rsidRDefault="003920B6" w:rsidP="003920B6">
      <w:bookmarkStart w:id="21"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t>23.700-03 [</w:t>
      </w:r>
      <w:r w:rsidR="00331EEE">
        <w:rPr>
          <w:highlight w:val="yellow"/>
        </w:rPr>
        <w:t>1</w:t>
      </w:r>
      <w:r>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r>
        <w:t>ProSe multi-hop UE-</w:t>
      </w:r>
      <w:r>
        <w:rPr>
          <w:rFonts w:hint="eastAsia"/>
          <w:lang w:eastAsia="zh-CN"/>
        </w:rPr>
        <w:t>to-</w:t>
      </w:r>
      <w:r>
        <w:t>UE Relay (Layer-3 Relay only).</w:t>
      </w:r>
      <w:r>
        <w:tab/>
      </w:r>
      <w:bookmarkEnd w:id="21"/>
    </w:p>
    <w:p w14:paraId="1F056EDF" w14:textId="77777777" w:rsidR="00080512" w:rsidRPr="004D3578" w:rsidRDefault="00080512">
      <w:pPr>
        <w:pStyle w:val="Heading1"/>
      </w:pPr>
      <w:bookmarkStart w:id="22" w:name="references"/>
      <w:bookmarkStart w:id="23" w:name="_Toc167953236"/>
      <w:bookmarkEnd w:id="22"/>
      <w:r w:rsidRPr="004D3578">
        <w:t>2</w:t>
      </w:r>
      <w:r w:rsidRPr="004D3578">
        <w:tab/>
        <w:t>References</w:t>
      </w:r>
      <w:bookmarkEnd w:id="2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Heading1"/>
      </w:pPr>
      <w:bookmarkStart w:id="24" w:name="definitions"/>
      <w:bookmarkStart w:id="25" w:name="_Toc167953237"/>
      <w:bookmarkEnd w:id="24"/>
      <w:r w:rsidRPr="004D3578">
        <w:t>3</w:t>
      </w:r>
      <w:r w:rsidRPr="004D3578">
        <w:tab/>
        <w:t>Definitions</w:t>
      </w:r>
      <w:r w:rsidR="00602AEA">
        <w:t xml:space="preserve"> of terms, symbols and abbreviations</w:t>
      </w:r>
      <w:bookmarkEnd w:id="25"/>
    </w:p>
    <w:p w14:paraId="316CB486" w14:textId="77777777" w:rsidR="00080512" w:rsidRPr="004D3578" w:rsidRDefault="00080512">
      <w:pPr>
        <w:pStyle w:val="Heading2"/>
      </w:pPr>
      <w:bookmarkStart w:id="26" w:name="_Toc167953238"/>
      <w:r w:rsidRPr="004D3578">
        <w:t>3.1</w:t>
      </w:r>
      <w:r w:rsidRPr="004D3578">
        <w:tab/>
      </w:r>
      <w:r w:rsidR="002B6339">
        <w:t>Terms</w:t>
      </w:r>
      <w:bookmarkEnd w:id="26"/>
    </w:p>
    <w:p w14:paraId="3256373F" w14:textId="70CFCC0A"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7" w:name="_Toc167953239"/>
      <w:r w:rsidRPr="004D3578">
        <w:t>3.2</w:t>
      </w:r>
      <w:r w:rsidRPr="004D3578">
        <w:tab/>
        <w:t>Symbols</w:t>
      </w:r>
      <w:bookmarkEnd w:id="27"/>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8" w:name="_Toc167953240"/>
      <w:r w:rsidRPr="004D3578">
        <w:lastRenderedPageBreak/>
        <w:t>3.3</w:t>
      </w:r>
      <w:r w:rsidRPr="004D3578">
        <w:tab/>
        <w:t>Abbreviations</w:t>
      </w:r>
      <w:bookmarkEnd w:id="28"/>
    </w:p>
    <w:p w14:paraId="73B21D4E" w14:textId="43CC97F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Heading1"/>
      </w:pPr>
      <w:bookmarkStart w:id="29" w:name="clause4"/>
      <w:bookmarkStart w:id="30" w:name="tsgNames"/>
      <w:bookmarkStart w:id="31" w:name="_Toc48930850"/>
      <w:bookmarkStart w:id="32" w:name="_Toc49376099"/>
      <w:bookmarkStart w:id="33" w:name="_Toc56501548"/>
      <w:bookmarkStart w:id="34" w:name="_Toc167953241"/>
      <w:bookmarkEnd w:id="29"/>
      <w:bookmarkEnd w:id="30"/>
      <w:r>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77777777" w:rsidR="00D31D77" w:rsidRDefault="00D31D77" w:rsidP="00D31D77">
      <w:pPr>
        <w:pStyle w:val="TH"/>
        <w:rPr>
          <w:lang w:eastAsia="ko-KR"/>
        </w:rPr>
      </w:pPr>
      <w:r>
        <w:object w:dxaOrig="12870" w:dyaOrig="1515" w14:anchorId="10AF5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6.4pt" o:ole="">
            <v:imagedata r:id="rId11" o:title=""/>
          </v:shape>
          <o:OLEObject Type="Embed" ProgID="Visio.Drawing.15" ShapeID="_x0000_i1025" DrawAspect="Content" ObjectID="_1778596307" r:id="rId12"/>
        </w:object>
      </w:r>
    </w:p>
    <w:p w14:paraId="2874185B" w14:textId="77777777" w:rsidR="00D31D77" w:rsidRPr="00772773" w:rsidRDefault="00D31D77" w:rsidP="00D31D77">
      <w:pPr>
        <w:pStyle w:val="TF"/>
      </w:pPr>
      <w:r w:rsidRPr="00772773">
        <w:t xml:space="preserve">Figure </w:t>
      </w:r>
      <w:r>
        <w:t>4</w:t>
      </w:r>
      <w:r w:rsidRPr="00772773">
        <w:t>-1: Example scenario of multi-hop UE-to-Network Relay</w:t>
      </w:r>
    </w:p>
    <w:p w14:paraId="08D73367" w14:textId="475A0B67" w:rsidR="00D31D77" w:rsidRDefault="00D31D77" w:rsidP="00D31D77">
      <w:r>
        <w:t>As shown in the figure 4-1 above, the Layer-2 and Layer-3 5G ProSe multi-hop UE-to-Network Relay allow the Remote UE to communicate with the network via multi-hop Relay(s) and UE-to-Network Relay, and vi</w:t>
      </w:r>
      <w:r>
        <w:rPr>
          <w:rFonts w:hint="eastAsia"/>
          <w:lang w:eastAsia="zh-CN"/>
        </w:rPr>
        <w:t>c</w:t>
      </w:r>
      <w:r>
        <w:t xml:space="preserve">e versa. </w:t>
      </w:r>
    </w:p>
    <w:p w14:paraId="42DBAFD0" w14:textId="73BA4463" w:rsidR="00D31D77" w:rsidRDefault="00D31D77" w:rsidP="00D31D77">
      <w:pPr>
        <w:rPr>
          <w:lang w:eastAsia="zh-CN"/>
        </w:rPr>
      </w:pPr>
      <w:r>
        <w:rPr>
          <w:rFonts w:hint="eastAsia"/>
          <w:lang w:eastAsia="zh-CN"/>
        </w:rPr>
        <w:t xml:space="preserve">Note1: 5G ProSe Intermediate Relay or 5G ProSe multi-hop UE-to-Network Relay refers to the relay participated in multi-hop U2N relaying which is </w:t>
      </w:r>
      <w:r>
        <w:rPr>
          <w:lang w:eastAsia="zh-CN"/>
        </w:rPr>
        <w:t>located</w:t>
      </w:r>
      <w:r>
        <w:rPr>
          <w:rFonts w:hint="eastAsia"/>
          <w:lang w:eastAsia="zh-CN"/>
        </w:rPr>
        <w:t xml:space="preserve"> between Remote UE and UE-to-Network Relay. </w:t>
      </w:r>
    </w:p>
    <w:bookmarkStart w:id="35" w:name="_MON_1684549432"/>
    <w:bookmarkEnd w:id="35"/>
    <w:p w14:paraId="00F49DA7" w14:textId="77777777" w:rsidR="00D31D77" w:rsidRDefault="00D31D77" w:rsidP="00D31D77">
      <w:pPr>
        <w:pStyle w:val="TH"/>
      </w:pPr>
      <w:r>
        <w:object w:dxaOrig="7230" w:dyaOrig="2407" w14:anchorId="31091F20">
          <v:shape id="_x0000_i1026" type="#_x0000_t75" style="width:361.2pt;height:120pt" o:ole="">
            <v:imagedata r:id="rId13" o:title=""/>
          </v:shape>
          <o:OLEObject Type="Embed" ProgID="Word.Picture.8" ShapeID="_x0000_i1026" DrawAspect="Content" ObjectID="_1778596308" r:id="rId14"/>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152D459C"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relays.</w:t>
      </w:r>
    </w:p>
    <w:p w14:paraId="49C7A745" w14:textId="30D802DB"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cover the scenarios of "single-hop Relay"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23B55B46"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relay discovery and communication when the Source UE, Target UE as well as the </w:t>
      </w:r>
      <w:r>
        <w:rPr>
          <w:rFonts w:hint="eastAsia"/>
          <w:lang w:eastAsia="zh-CN"/>
        </w:rPr>
        <w:t>Layer-3 UE-to-UE</w:t>
      </w:r>
      <w:r w:rsidRPr="00D75B96">
        <w:rPr>
          <w:lang w:eastAsia="zh-CN"/>
        </w:rPr>
        <w:t xml:space="preserve"> relay</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77777777" w:rsidR="00D31D77" w:rsidRPr="00997D38" w:rsidRDefault="00D31D77" w:rsidP="00D31D77">
      <w:pPr>
        <w:pStyle w:val="B1"/>
        <w:rPr>
          <w:lang w:eastAsia="zh-CN"/>
        </w:rPr>
      </w:pPr>
      <w:r w:rsidRPr="00D75B96">
        <w:rPr>
          <w:lang w:eastAsia="zh-CN"/>
        </w:rPr>
        <w:lastRenderedPageBreak/>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relay 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67A0B383" w:rsidR="00CB2718" w:rsidRPr="00D31D77" w:rsidRDefault="00D31D77" w:rsidP="00D31D77">
      <w:pPr>
        <w:pStyle w:val="B1"/>
      </w:pPr>
      <w:r w:rsidRPr="00D75B96">
        <w:rPr>
          <w:lang w:eastAsia="zh-CN"/>
        </w:rPr>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relay</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Heading1"/>
      </w:pPr>
      <w:bookmarkStart w:id="36" w:name="_Toc167953242"/>
      <w:r>
        <w:t>5</w:t>
      </w:r>
      <w:r>
        <w:tab/>
        <w:t>Key issues</w:t>
      </w:r>
      <w:bookmarkEnd w:id="36"/>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Heading2"/>
        <w:jc w:val="both"/>
        <w:rPr>
          <w:rFonts w:eastAsia="Times New Roman" w:cs="Arial"/>
          <w:sz w:val="28"/>
          <w:szCs w:val="28"/>
        </w:rPr>
      </w:pPr>
      <w:bookmarkStart w:id="37" w:name="_Toc167953243"/>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7"/>
    </w:p>
    <w:p w14:paraId="12ED8E4A" w14:textId="0FF041B2" w:rsidR="00D31D77" w:rsidRDefault="003F3F6D" w:rsidP="00D31D77">
      <w:pPr>
        <w:pStyle w:val="Heading3"/>
        <w:jc w:val="both"/>
        <w:rPr>
          <w:rFonts w:eastAsia="Times New Roman"/>
        </w:rPr>
      </w:pPr>
      <w:bookmarkStart w:id="38" w:name="_Toc167953244"/>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8"/>
    </w:p>
    <w:p w14:paraId="3E7869A6" w14:textId="2FB73266" w:rsidR="00D31D77" w:rsidRDefault="00D31D77" w:rsidP="00D31D77">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00331EEE" w:rsidRPr="00AA12CE">
        <w:rPr>
          <w:lang w:eastAsia="zh-CN"/>
        </w:rPr>
        <w:t>1</w:t>
      </w:r>
      <w:r>
        <w:rPr>
          <w:lang w:eastAsia="ko-KR"/>
        </w:rPr>
        <w:t>]</w:t>
      </w:r>
      <w:r>
        <w:t xml:space="preserve"> further allows the Remote UE connecting to the network via one or more Intermediate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00331EEE"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5C3B6B8D" w14:textId="77777777" w:rsidR="00D31D77" w:rsidRDefault="00D31D77" w:rsidP="00D31D77">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Heading3"/>
        <w:jc w:val="both"/>
        <w:rPr>
          <w:rFonts w:eastAsia="Times New Roman"/>
        </w:rPr>
      </w:pPr>
      <w:bookmarkStart w:id="39" w:name="_Toc167953245"/>
      <w:r w:rsidRPr="003F3F6D">
        <w:rPr>
          <w:rFonts w:eastAsia="Times New Roman"/>
        </w:rPr>
        <w:t>5.1</w:t>
      </w:r>
      <w:r w:rsidR="00D31D77" w:rsidRPr="009B2F81">
        <w:rPr>
          <w:rFonts w:eastAsia="Times New Roman"/>
        </w:rPr>
        <w:t>.2</w:t>
      </w:r>
      <w:r w:rsidR="00D31D77" w:rsidRPr="009B2F81">
        <w:rPr>
          <w:rFonts w:eastAsia="Times New Roman"/>
        </w:rPr>
        <w:tab/>
        <w:t>Threats</w:t>
      </w:r>
      <w:bookmarkEnd w:id="39"/>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460851E" w14:textId="77777777" w:rsidR="00D31D77" w:rsidRPr="00D31D77" w:rsidRDefault="00D31D77" w:rsidP="00D31D77">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Intermediate Relay or UE-to-Network Relay</w:t>
      </w:r>
      <w:r w:rsidRPr="00D75B96">
        <w:rPr>
          <w:rFonts w:eastAsia="MS Mincho"/>
          <w:lang w:eastAsia="ja-JP"/>
        </w:rPr>
        <w:t xml:space="preserve">. </w:t>
      </w:r>
      <w:r w:rsidRPr="00D31D77">
        <w:rPr>
          <w:rFonts w:eastAsia="MS Mincho"/>
          <w:lang w:eastAsia="ja-JP"/>
        </w:rPr>
        <w:t>If the authentication and authorisation of UEs cannot be verified, an attacker UE may impersonate the Remote UE, Intermediate Relay or UE-to-Network Relay.</w:t>
      </w:r>
    </w:p>
    <w:p w14:paraId="05A122A7" w14:textId="38E3EDEB" w:rsidR="00D31D77" w:rsidRPr="009B2F81" w:rsidRDefault="003F3F6D" w:rsidP="00D31D77">
      <w:pPr>
        <w:pStyle w:val="Heading3"/>
        <w:jc w:val="both"/>
        <w:rPr>
          <w:rFonts w:eastAsia="Times New Roman"/>
        </w:rPr>
      </w:pPr>
      <w:bookmarkStart w:id="40" w:name="_Toc167953246"/>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40"/>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Heading2"/>
      </w:pPr>
      <w:bookmarkStart w:id="41" w:name="_Toc513475447"/>
      <w:bookmarkStart w:id="42" w:name="_Toc48930863"/>
      <w:bookmarkStart w:id="43" w:name="_Toc49376112"/>
      <w:bookmarkStart w:id="44" w:name="_Toc56501565"/>
      <w:bookmarkStart w:id="45" w:name="_Toc101349996"/>
      <w:bookmarkStart w:id="46" w:name="_Toc167953247"/>
      <w:r>
        <w:lastRenderedPageBreak/>
        <w:t>5.</w:t>
      </w:r>
      <w:r w:rsidR="003F3F6D">
        <w:t>2</w:t>
      </w:r>
      <w:r>
        <w:tab/>
        <w:t>Key Issue #</w:t>
      </w:r>
      <w:r w:rsidR="003F3F6D">
        <w:t>2</w:t>
      </w:r>
      <w:r>
        <w:t xml:space="preserve">: </w:t>
      </w:r>
      <w:bookmarkEnd w:id="41"/>
      <w:bookmarkEnd w:id="42"/>
      <w:bookmarkEnd w:id="43"/>
      <w:bookmarkEnd w:id="44"/>
      <w:bookmarkEnd w:id="45"/>
      <w:r>
        <w:t>S</w:t>
      </w:r>
      <w:r>
        <w:rPr>
          <w:rFonts w:hint="eastAsia"/>
          <w:lang w:eastAsia="zh-CN"/>
        </w:rPr>
        <w:t>ecurity</w:t>
      </w:r>
      <w:r>
        <w:t xml:space="preserve"> for Multi-hop UE-to-UE Relay</w:t>
      </w:r>
      <w:bookmarkEnd w:id="46"/>
    </w:p>
    <w:p w14:paraId="53F430F7" w14:textId="1A1E2950" w:rsidR="0016310F" w:rsidRDefault="0016310F" w:rsidP="0016310F">
      <w:pPr>
        <w:pStyle w:val="Heading3"/>
      </w:pPr>
      <w:bookmarkStart w:id="47" w:name="_Toc513475448"/>
      <w:bookmarkStart w:id="48" w:name="_Toc48930864"/>
      <w:bookmarkStart w:id="49" w:name="_Toc49376113"/>
      <w:bookmarkStart w:id="50" w:name="_Toc56501566"/>
      <w:bookmarkStart w:id="51" w:name="_Toc101349997"/>
      <w:bookmarkStart w:id="52" w:name="_Toc167953248"/>
      <w:r>
        <w:t>5.</w:t>
      </w:r>
      <w:r w:rsidR="003F3F6D">
        <w:t>2</w:t>
      </w:r>
      <w:r>
        <w:t>.1</w:t>
      </w:r>
      <w:r>
        <w:tab/>
        <w:t>Key issue</w:t>
      </w:r>
      <w:r>
        <w:rPr>
          <w:rFonts w:hint="eastAsia"/>
          <w:lang w:eastAsia="zh-CN"/>
        </w:rPr>
        <w:t xml:space="preserve"> </w:t>
      </w:r>
      <w:r>
        <w:t>details</w:t>
      </w:r>
      <w:bookmarkEnd w:id="47"/>
      <w:bookmarkEnd w:id="48"/>
      <w:bookmarkEnd w:id="49"/>
      <w:bookmarkEnd w:id="50"/>
      <w:bookmarkEnd w:id="51"/>
      <w:bookmarkEnd w:id="52"/>
    </w:p>
    <w:p w14:paraId="5A075848" w14:textId="44981C07" w:rsidR="0016310F" w:rsidRPr="00DE5D20" w:rsidRDefault="0016310F" w:rsidP="0016310F">
      <w:pPr>
        <w:rPr>
          <w:lang w:val="en-US" w:eastAsia="zh-CN"/>
        </w:rPr>
      </w:pPr>
      <w:bookmarkStart w:id="53" w:name="_Toc513475449"/>
      <w:bookmarkStart w:id="54" w:name="_Toc48930865"/>
      <w:bookmarkStart w:id="55" w:name="_Toc49376114"/>
      <w:bookmarkStart w:id="56" w:name="_Toc56501567"/>
      <w:bookmarkStart w:id="57"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intermediate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w:t>
      </w:r>
      <w:r w:rsidR="00331EEE">
        <w:rPr>
          <w:lang w:eastAsia="ko-KR"/>
        </w:rPr>
        <w:t>1</w:t>
      </w:r>
      <w:r>
        <w:rPr>
          <w:lang w:eastAsia="ko-KR"/>
        </w:rPr>
        <w:t>].</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Heading3"/>
      </w:pPr>
      <w:bookmarkStart w:id="58" w:name="_Toc167953249"/>
      <w:r>
        <w:t>5.</w:t>
      </w:r>
      <w:r w:rsidR="003F3F6D">
        <w:t>2</w:t>
      </w:r>
      <w:r>
        <w:t>.2</w:t>
      </w:r>
      <w:r>
        <w:tab/>
        <w:t>Security threats</w:t>
      </w:r>
      <w:bookmarkStart w:id="59" w:name="_Toc513475450"/>
      <w:bookmarkStart w:id="60" w:name="_Toc48930866"/>
      <w:bookmarkStart w:id="61" w:name="_Toc49376115"/>
      <w:bookmarkStart w:id="62" w:name="_Toc56501568"/>
      <w:bookmarkStart w:id="63" w:name="_Toc101349999"/>
      <w:bookmarkEnd w:id="53"/>
      <w:bookmarkEnd w:id="54"/>
      <w:bookmarkEnd w:id="55"/>
      <w:bookmarkEnd w:id="56"/>
      <w:bookmarkEnd w:id="57"/>
      <w:bookmarkEnd w:id="58"/>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Heading3"/>
      </w:pPr>
      <w:bookmarkStart w:id="64" w:name="_Toc167953250"/>
      <w:r>
        <w:t>5.</w:t>
      </w:r>
      <w:r w:rsidR="003F3F6D">
        <w:t>2</w:t>
      </w:r>
      <w:r>
        <w:t>.3</w:t>
      </w:r>
      <w:r>
        <w:tab/>
        <w:t>Potential security requirements</w:t>
      </w:r>
      <w:bookmarkEnd w:id="59"/>
      <w:bookmarkEnd w:id="60"/>
      <w:bookmarkEnd w:id="61"/>
      <w:bookmarkEnd w:id="62"/>
      <w:bookmarkEnd w:id="63"/>
      <w:bookmarkEnd w:id="64"/>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Heading2"/>
      </w:pPr>
      <w:bookmarkStart w:id="65" w:name="_Toc167953251"/>
      <w:r>
        <w:t>5</w:t>
      </w:r>
      <w:r w:rsidR="00F00BF9">
        <w:t>.</w:t>
      </w:r>
      <w:bookmarkStart w:id="66" w:name="_Toc63690071"/>
      <w:r w:rsidR="00A71C1C">
        <w:t>X</w:t>
      </w:r>
      <w:r w:rsidR="00F00BF9">
        <w:tab/>
        <w:t xml:space="preserve">Key Issue </w:t>
      </w:r>
      <w:r w:rsidR="00A71C1C">
        <w:t>#X</w:t>
      </w:r>
      <w:r w:rsidR="00F00BF9">
        <w:t xml:space="preserve">: </w:t>
      </w:r>
      <w:bookmarkEnd w:id="66"/>
      <w:r w:rsidR="00A71C1C">
        <w:t>&lt;Key Issue Name&gt;</w:t>
      </w:r>
      <w:bookmarkEnd w:id="65"/>
    </w:p>
    <w:p w14:paraId="46A61EF1" w14:textId="2624F4F2" w:rsidR="00F00BF9" w:rsidRDefault="003C5BD4" w:rsidP="00F00BF9">
      <w:pPr>
        <w:pStyle w:val="Heading3"/>
      </w:pPr>
      <w:bookmarkStart w:id="67" w:name="_Toc63690072"/>
      <w:bookmarkStart w:id="68" w:name="_Toc167953252"/>
      <w:r>
        <w:t>5</w:t>
      </w:r>
      <w:r w:rsidR="00F00BF9">
        <w:t>.</w:t>
      </w:r>
      <w:r w:rsidR="00A71C1C">
        <w:t>X</w:t>
      </w:r>
      <w:r w:rsidR="00F00BF9">
        <w:t>.1</w:t>
      </w:r>
      <w:r w:rsidR="00F00BF9">
        <w:tab/>
        <w:t>Key issue details</w:t>
      </w:r>
      <w:bookmarkEnd w:id="67"/>
      <w:bookmarkEnd w:id="68"/>
    </w:p>
    <w:p w14:paraId="7C9F1840" w14:textId="1E917D65" w:rsidR="00F00BF9" w:rsidRDefault="003C5BD4" w:rsidP="00F00BF9">
      <w:pPr>
        <w:pStyle w:val="Heading3"/>
      </w:pPr>
      <w:bookmarkStart w:id="69" w:name="_Toc167953253"/>
      <w:r>
        <w:t>5</w:t>
      </w:r>
      <w:r w:rsidR="00F00BF9">
        <w:t>.</w:t>
      </w:r>
      <w:r w:rsidR="00A71C1C">
        <w:t>X</w:t>
      </w:r>
      <w:r w:rsidR="00F00BF9">
        <w:t>.2</w:t>
      </w:r>
      <w:r w:rsidR="00F00BF9">
        <w:tab/>
        <w:t>Security threats</w:t>
      </w:r>
      <w:bookmarkEnd w:id="69"/>
    </w:p>
    <w:p w14:paraId="627A3299" w14:textId="406ABB70" w:rsidR="00F00BF9" w:rsidRDefault="003C5BD4" w:rsidP="00F00BF9">
      <w:pPr>
        <w:pStyle w:val="Heading3"/>
      </w:pPr>
      <w:bookmarkStart w:id="70" w:name="_Toc167953254"/>
      <w:r>
        <w:rPr>
          <w:color w:val="000000" w:themeColor="text1"/>
        </w:rPr>
        <w:t>5</w:t>
      </w:r>
      <w:r w:rsidR="00F00BF9">
        <w:t>.</w:t>
      </w:r>
      <w:r w:rsidR="00A71C1C">
        <w:t>X</w:t>
      </w:r>
      <w:r w:rsidR="00F00BF9">
        <w:t>.3</w:t>
      </w:r>
      <w:r w:rsidR="00F00BF9">
        <w:tab/>
        <w:t>Potential security requirements</w:t>
      </w:r>
      <w:bookmarkEnd w:id="70"/>
    </w:p>
    <w:p w14:paraId="07A6E394" w14:textId="6DFD352A" w:rsidR="004A0D3A" w:rsidRDefault="003C5BD4" w:rsidP="004A0D3A">
      <w:pPr>
        <w:pStyle w:val="Heading1"/>
      </w:pPr>
      <w:bookmarkStart w:id="71" w:name="_Toc167953255"/>
      <w:r>
        <w:t>6</w:t>
      </w:r>
      <w:r w:rsidR="004A0D3A">
        <w:tab/>
        <w:t>Solutions</w:t>
      </w:r>
      <w:bookmarkEnd w:id="71"/>
    </w:p>
    <w:p w14:paraId="23D5D991" w14:textId="77777777" w:rsidR="00A71C1C" w:rsidRPr="008040EA" w:rsidRDefault="00A71C1C" w:rsidP="00A71C1C">
      <w:pPr>
        <w:pStyle w:val="EditorsNote"/>
      </w:pPr>
      <w:r>
        <w:t>Editor’s Note: This clause contains the proposed solutions addressing the identified key issues.</w:t>
      </w:r>
    </w:p>
    <w:p w14:paraId="36868CA9" w14:textId="703A2CDB" w:rsidR="008363DF" w:rsidRDefault="008363DF" w:rsidP="008363DF">
      <w:pPr>
        <w:pStyle w:val="Heading2"/>
      </w:pPr>
      <w:bookmarkStart w:id="72" w:name="_Toc167953256"/>
      <w:bookmarkStart w:id="73" w:name="_Toc513475452"/>
      <w:bookmarkStart w:id="74" w:name="_Toc48930869"/>
      <w:bookmarkStart w:id="75" w:name="_Toc49376118"/>
      <w:bookmarkStart w:id="76" w:name="_Toc56501632"/>
      <w:r>
        <w:lastRenderedPageBreak/>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72"/>
    </w:p>
    <w:p w14:paraId="62CF0D81" w14:textId="3B9232EA" w:rsidR="008363DF" w:rsidRDefault="008363DF" w:rsidP="008363DF">
      <w:pPr>
        <w:pStyle w:val="Heading3"/>
      </w:pPr>
      <w:bookmarkStart w:id="77" w:name="_Toc167953257"/>
      <w:r>
        <w:t>6.</w:t>
      </w:r>
      <w:r w:rsidR="00E72474">
        <w:rPr>
          <w:rFonts w:hint="eastAsia"/>
          <w:lang w:eastAsia="zh-CN"/>
        </w:rPr>
        <w:t>1</w:t>
      </w:r>
      <w:r>
        <w:t>.1</w:t>
      </w:r>
      <w:r>
        <w:tab/>
        <w:t>Introduction</w:t>
      </w:r>
      <w:bookmarkEnd w:id="77"/>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7683897B" w14:textId="13FA7552" w:rsidR="008363DF" w:rsidRPr="0075517C" w:rsidRDefault="008363DF" w:rsidP="00E72474">
      <w:pPr>
        <w:pStyle w:val="EditorsNote"/>
      </w:pPr>
      <w:r w:rsidRPr="00E72474">
        <w:t>Editor's Note: It’s FFS whether the security context for intermediate Hops can be reused for different pairs of Remote UE and U2N.</w:t>
      </w:r>
    </w:p>
    <w:p w14:paraId="61A5ACC0" w14:textId="6B473E3F" w:rsidR="008363DF" w:rsidRDefault="008363DF" w:rsidP="008363DF">
      <w:pPr>
        <w:pStyle w:val="Heading3"/>
      </w:pPr>
      <w:bookmarkStart w:id="78" w:name="_Toc167953258"/>
      <w:r>
        <w:t>6.</w:t>
      </w:r>
      <w:r>
        <w:rPr>
          <w:rFonts w:hint="eastAsia"/>
          <w:lang w:eastAsia="zh-CN"/>
        </w:rPr>
        <w:t>1</w:t>
      </w:r>
      <w:r>
        <w:t>.2</w:t>
      </w:r>
      <w:r>
        <w:tab/>
        <w:t>Solution details</w:t>
      </w:r>
      <w:bookmarkEnd w:id="78"/>
    </w:p>
    <w:p w14:paraId="6B4355C9" w14:textId="1866BCDA" w:rsidR="008363DF" w:rsidRDefault="008363DF" w:rsidP="008363DF">
      <w:pPr>
        <w:pStyle w:val="Heading4"/>
      </w:pPr>
      <w:bookmarkStart w:id="79" w:name="_Toc167953259"/>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9"/>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7" type="#_x0000_t75" style="width:319.2pt;height:345pt" o:ole="">
            <v:imagedata r:id="rId15" o:title="" croptop="965f" cropbottom="3815f" cropleft="1442f" cropright="1476f"/>
          </v:shape>
          <o:OLEObject Type="Embed" ProgID="Visio.Drawing.15" ShapeID="_x0000_i1027" DrawAspect="Content" ObjectID="_1778596309" r:id="rId16"/>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ListParagraph"/>
        <w:numPr>
          <w:ilvl w:val="0"/>
          <w:numId w:val="9"/>
        </w:numPr>
        <w:overflowPunct w:val="0"/>
        <w:autoSpaceDE w:val="0"/>
        <w:autoSpaceDN w:val="0"/>
        <w:spacing w:after="120"/>
        <w:rPr>
          <w:lang w:val="en-CA"/>
        </w:rPr>
      </w:pPr>
      <w:r>
        <w:rPr>
          <w:lang w:val="en-CA"/>
        </w:rPr>
        <w:lastRenderedPageBreak/>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ListParagraph"/>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7777777" w:rsidR="008363DF" w:rsidRPr="00C93282" w:rsidRDefault="008363DF" w:rsidP="008363DF">
      <w:pPr>
        <w:pStyle w:val="ListParagraph"/>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p>
    <w:p w14:paraId="3E94F990"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Alternatively, the Remote UE and Intermediate Relay can connect based on a mechanism with network assistance (based on TS 33.503 [5], clause </w:t>
      </w:r>
      <w:r>
        <w:rPr>
          <w:rFonts w:hint="eastAsia"/>
          <w:lang w:eastAsia="zh-CN"/>
        </w:rPr>
        <w:t>6.</w:t>
      </w:r>
      <w:r>
        <w:rPr>
          <w:lang w:eastAsia="zh-CN"/>
        </w:rPr>
        <w:t>6</w:t>
      </w:r>
      <w:r w:rsidRPr="005B29E9">
        <w:t>.</w:t>
      </w:r>
      <w:r w:rsidRPr="005B29E9">
        <w:rPr>
          <w:rFonts w:hint="eastAsia"/>
          <w:lang w:eastAsia="zh-CN"/>
        </w:rPr>
        <w:t>3</w:t>
      </w:r>
      <w:r w:rsidRPr="005B29E9">
        <w:t>.1</w:t>
      </w:r>
      <w:r>
        <w:t xml:space="preserve">), </w:t>
      </w:r>
      <w:r>
        <w:rPr>
          <w:lang w:val="en-CA"/>
        </w:rPr>
        <w:t xml:space="preserve">and skip mutual authentication in that case. </w:t>
      </w:r>
    </w:p>
    <w:p w14:paraId="76D5166F" w14:textId="77777777" w:rsidR="008363DF" w:rsidRPr="00E72474" w:rsidRDefault="008363DF" w:rsidP="00E72474">
      <w:pPr>
        <w:pStyle w:val="EditorsNote"/>
      </w:pPr>
      <w:r w:rsidRPr="00E72474">
        <w:t>Editor's Note: how the Remote UE and Intermediate Relay performs a mutual authentication based on LTC and how LTC is provisioned is FFS.</w:t>
      </w:r>
    </w:p>
    <w:p w14:paraId="67CA9DD4" w14:textId="77777777" w:rsidR="008363DF" w:rsidRPr="00E72474" w:rsidRDefault="008363DF" w:rsidP="00E72474">
      <w:pPr>
        <w:pStyle w:val="EditorsNote"/>
      </w:pPr>
      <w:r w:rsidRPr="00E72474">
        <w:t>Editor's Note: how a Remote UE and Intermediate Relay can perform the procedure in the clause 6.6.3.1 especially the CP procedure is FFS.</w:t>
      </w:r>
    </w:p>
    <w:p w14:paraId="52453DAD" w14:textId="51679816" w:rsidR="008363DF" w:rsidRPr="0075517C" w:rsidRDefault="008363DF" w:rsidP="00E72474">
      <w:pPr>
        <w:pStyle w:val="EditorsNote"/>
      </w:pPr>
      <w:r w:rsidRPr="00E72474">
        <w:t>Editor's Note: It’s FFS whether and how security context is established for earlier hops beside the last hop.</w:t>
      </w:r>
    </w:p>
    <w:p w14:paraId="455BF8D4"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ListParagraph"/>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ListParagraph"/>
        <w:spacing w:after="120"/>
        <w:rPr>
          <w:lang w:val="en-CA"/>
        </w:rPr>
      </w:pPr>
      <w:r>
        <w:rPr>
          <w:lang w:val="en-CA"/>
        </w:rPr>
        <w:t>Remote UE sends a fully protected (encrypted, integrity, replay) Direct Security Mode Complete message to the Intermediate Relay including PIRK, nonce1.</w:t>
      </w:r>
    </w:p>
    <w:p w14:paraId="64A8A2D9" w14:textId="77777777" w:rsidR="008363DF" w:rsidRDefault="008363DF" w:rsidP="008363DF">
      <w:pPr>
        <w:pStyle w:val="ListParagraph"/>
        <w:spacing w:after="120"/>
        <w:rPr>
          <w:lang w:val="en-CA"/>
        </w:rPr>
      </w:pPr>
      <w:r>
        <w:rPr>
          <w:lang w:val="en-CA"/>
        </w:rPr>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347C5059" w14:textId="77777777" w:rsidR="008363DF" w:rsidRPr="0075517C" w:rsidRDefault="008363DF" w:rsidP="00E72474">
      <w:pPr>
        <w:pStyle w:val="EditorsNote"/>
      </w:pPr>
      <w:r w:rsidRPr="00E72474">
        <w:t>Editor's Note: It’s FFS whether the security context for intermediate hops can be reused for different pairs of Remote UE and U2N.</w:t>
      </w:r>
    </w:p>
    <w:p w14:paraId="2023474B"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ListParagraph"/>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ListParagraph"/>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ListParagraph"/>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ListParagraph"/>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ListParagraph"/>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ListParagraph"/>
        <w:spacing w:after="120"/>
        <w:rPr>
          <w:lang w:val="en-CA"/>
        </w:rPr>
      </w:pPr>
      <w:r>
        <w:rPr>
          <w:lang w:val="en-CA"/>
        </w:rPr>
        <w:lastRenderedPageBreak/>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ListParagraph"/>
        <w:spacing w:after="120"/>
        <w:rPr>
          <w:lang w:val="en-CA"/>
        </w:rPr>
      </w:pPr>
      <w:r>
        <w:rPr>
          <w:lang w:val="en-CA"/>
        </w:rPr>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ListParagraph"/>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Heading4"/>
      </w:pPr>
      <w:bookmarkStart w:id="80" w:name="_Toc167953260"/>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80"/>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ListParagraph"/>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ListParagraph"/>
        <w:numPr>
          <w:ilvl w:val="0"/>
          <w:numId w:val="10"/>
        </w:numPr>
        <w:overflowPunct w:val="0"/>
        <w:autoSpaceDE w:val="0"/>
        <w:autoSpaceDN w:val="0"/>
        <w:spacing w:after="60"/>
        <w:rPr>
          <w:lang w:val="en-CA"/>
        </w:rPr>
      </w:pPr>
      <w:r>
        <w:rPr>
          <w:lang w:val="en-CA"/>
        </w:rPr>
        <w:t xml:space="preserve">The last hop Intermediate Relay derives </w:t>
      </w:r>
      <w:r>
        <w:rPr>
          <w:rFonts w:ascii="Calibri" w:hAnsi="Calibri" w:cs="Calibri"/>
          <w:color w:val="000000"/>
          <w:lang w:val="sv-SE"/>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ListParagraph"/>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Heading4"/>
      </w:pPr>
      <w:bookmarkStart w:id="81" w:name="_Toc167953261"/>
      <w:r>
        <w:t>6.</w:t>
      </w:r>
      <w:r>
        <w:rPr>
          <w:rFonts w:hint="eastAsia"/>
          <w:lang w:eastAsia="zh-CN"/>
        </w:rPr>
        <w:t>1</w:t>
      </w:r>
      <w:r>
        <w:t>.2.3</w:t>
      </w:r>
      <w:r>
        <w:tab/>
        <w:t>Key Hierarchy</w:t>
      </w:r>
      <w:bookmarkEnd w:id="81"/>
      <w:r>
        <w:t xml:space="preserve"> </w:t>
      </w:r>
    </w:p>
    <w:p w14:paraId="6FD64A03" w14:textId="77777777" w:rsidR="008363DF" w:rsidRDefault="008363DF" w:rsidP="008363DF">
      <w:pPr>
        <w:keepNext/>
        <w:spacing w:after="60"/>
        <w:jc w:val="center"/>
      </w:pPr>
      <w:r>
        <w:object w:dxaOrig="13260" w:dyaOrig="5700" w14:anchorId="21BEE8C9">
          <v:shape id="_x0000_i1028" type="#_x0000_t75" style="width:456.6pt;height:177pt" o:ole="">
            <v:imagedata r:id="rId17" o:title="" croptop="3923f" cropbottom="4039f" cropleft="981f" cropright="1705f"/>
          </v:shape>
          <o:OLEObject Type="Embed" ProgID="Visio.Drawing.15" ShapeID="_x0000_i1028" DrawAspect="Content" ObjectID="_1778596310" r:id="rId18"/>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54448DC" w14:textId="77777777" w:rsidR="008363DF" w:rsidRPr="00836E94" w:rsidRDefault="008363DF" w:rsidP="008363DF">
      <w:pPr>
        <w:numPr>
          <w:ilvl w:val="0"/>
          <w:numId w:val="11"/>
        </w:numPr>
      </w:pPr>
      <w:r>
        <w:rPr>
          <w:rFonts w:eastAsia="Times New Roman"/>
        </w:rPr>
        <w:t>K*</w:t>
      </w:r>
      <w:r w:rsidRPr="006171C0">
        <w:rPr>
          <w:rFonts w:eastAsia="Times New Roman"/>
          <w:vertAlign w:val="subscript"/>
        </w:rPr>
        <w:t>NRP</w:t>
      </w:r>
      <w:r>
        <w:rPr>
          <w:rFonts w:eastAsia="Times New Roman"/>
        </w:rPr>
        <w:t xml:space="preserve"> is used instead of K</w:t>
      </w:r>
      <w:r w:rsidRPr="006171C0">
        <w:rPr>
          <w:rFonts w:eastAsia="Times New Roman"/>
          <w:vertAlign w:val="subscript"/>
        </w:rPr>
        <w:t>NRP</w:t>
      </w:r>
      <w:r w:rsidRPr="002D6A84">
        <w:rPr>
          <w:rFonts w:eastAsia="Times New Roman"/>
        </w:rPr>
        <w:t>,</w:t>
      </w:r>
      <w:r>
        <w:rPr>
          <w:rFonts w:eastAsia="Times New Roman"/>
        </w:rPr>
        <w:t xml:space="preserve"> and K*</w:t>
      </w:r>
      <w:r w:rsidRPr="006171C0">
        <w:rPr>
          <w:rFonts w:eastAsia="Times New Roman"/>
          <w:vertAlign w:val="subscript"/>
        </w:rPr>
        <w:t>NR_ProSe</w:t>
      </w:r>
      <w:r>
        <w:rPr>
          <w:rFonts w:eastAsia="Times New Roman"/>
        </w:rPr>
        <w:t xml:space="preserve"> instead of K</w:t>
      </w:r>
      <w:r w:rsidRPr="006171C0">
        <w:rPr>
          <w:rFonts w:eastAsia="Times New Roman"/>
          <w:vertAlign w:val="subscript"/>
        </w:rPr>
        <w:t>NR_ProSe</w:t>
      </w:r>
      <w:r>
        <w:rPr>
          <w:rFonts w:eastAsia="Times New Roman"/>
          <w:vertAlign w:val="subscript"/>
        </w:rPr>
        <w:t xml:space="preserve"> </w:t>
      </w:r>
      <w:r>
        <w:rPr>
          <w:rFonts w:eastAsia="Times New Roman"/>
        </w:rPr>
        <w:t xml:space="preserve">for the derivation of the session key, used to derive the security keys for the connection security between the last hop Intermediate Relay and U2N relay. </w:t>
      </w:r>
    </w:p>
    <w:p w14:paraId="446DDF2D" w14:textId="77777777" w:rsidR="008363DF" w:rsidRPr="0075517C" w:rsidRDefault="008363DF" w:rsidP="0075517C">
      <w:pPr>
        <w:rPr>
          <w:lang w:eastAsia="zh-CN"/>
        </w:rPr>
      </w:pPr>
    </w:p>
    <w:p w14:paraId="2BE12555" w14:textId="2E4779BC" w:rsidR="008363DF" w:rsidRDefault="008363DF" w:rsidP="008363DF">
      <w:pPr>
        <w:pStyle w:val="Heading3"/>
      </w:pPr>
      <w:bookmarkStart w:id="82" w:name="_Toc167953262"/>
      <w:r>
        <w:lastRenderedPageBreak/>
        <w:t>6.</w:t>
      </w:r>
      <w:r>
        <w:rPr>
          <w:rFonts w:hint="eastAsia"/>
          <w:lang w:eastAsia="zh-CN"/>
        </w:rPr>
        <w:t>1</w:t>
      </w:r>
      <w:r>
        <w:t>.3</w:t>
      </w:r>
      <w:r>
        <w:tab/>
        <w:t>Evaluation</w:t>
      </w:r>
      <w:bookmarkEnd w:id="82"/>
    </w:p>
    <w:p w14:paraId="7761F0B6" w14:textId="77777777" w:rsidR="008363DF" w:rsidRPr="00E72474" w:rsidRDefault="008363DF" w:rsidP="00E72474">
      <w:pPr>
        <w:pStyle w:val="EditorsNote"/>
      </w:pPr>
      <w:r w:rsidRPr="00E72474">
        <w:t>Editor’s Note: Each solution should motivate how the potential security requirements of the key issues being addressed are fulfilled.</w:t>
      </w:r>
    </w:p>
    <w:p w14:paraId="2EBEE051" w14:textId="5B5A20A7" w:rsidR="008363DF" w:rsidRDefault="008363DF" w:rsidP="008363DF">
      <w:pPr>
        <w:pStyle w:val="Heading2"/>
      </w:pPr>
      <w:bookmarkStart w:id="83" w:name="_Toc167953263"/>
      <w:r>
        <w:t>6.</w:t>
      </w:r>
      <w:r w:rsidR="00362DC0">
        <w:rPr>
          <w:rFonts w:hint="eastAsia"/>
          <w:lang w:eastAsia="zh-CN"/>
        </w:rPr>
        <w:t>2</w:t>
      </w:r>
      <w:r>
        <w:tab/>
        <w:t>Solution #</w:t>
      </w:r>
      <w:r w:rsidR="003017AE">
        <w:rPr>
          <w:rFonts w:hint="eastAsia"/>
          <w:lang w:eastAsia="zh-CN"/>
        </w:rPr>
        <w:t>2</w:t>
      </w:r>
      <w:r>
        <w:t xml:space="preserve">: </w:t>
      </w:r>
      <w:r w:rsidR="003017AE">
        <w:rPr>
          <w:lang w:eastAsia="ko-KR"/>
        </w:rPr>
        <w:t xml:space="preserve">Security of </w:t>
      </w:r>
      <w:r w:rsidR="003017AE" w:rsidRPr="00233754">
        <w:rPr>
          <w:lang w:eastAsia="ko-KR"/>
        </w:rPr>
        <w:t>multi</w:t>
      </w:r>
      <w:r w:rsidR="003017AE">
        <w:rPr>
          <w:lang w:eastAsia="ko-KR"/>
        </w:rPr>
        <w:t>-</w:t>
      </w:r>
      <w:r w:rsidR="003017AE" w:rsidRPr="00233754">
        <w:rPr>
          <w:lang w:eastAsia="ko-KR"/>
        </w:rPr>
        <w:t>hop UE-to-Network Relay discovery</w:t>
      </w:r>
      <w:r w:rsidR="003017AE">
        <w:rPr>
          <w:lang w:eastAsia="ko-KR"/>
        </w:rPr>
        <w:t xml:space="preserve"> Model A</w:t>
      </w:r>
      <w:bookmarkEnd w:id="83"/>
    </w:p>
    <w:p w14:paraId="6BB047AF" w14:textId="0C54C51F" w:rsidR="008363DF" w:rsidRDefault="008363DF" w:rsidP="008363DF">
      <w:pPr>
        <w:pStyle w:val="Heading3"/>
      </w:pPr>
      <w:bookmarkStart w:id="84" w:name="_Toc167953264"/>
      <w:r>
        <w:t>6.</w:t>
      </w:r>
      <w:r w:rsidR="00362DC0">
        <w:rPr>
          <w:rFonts w:hint="eastAsia"/>
          <w:lang w:eastAsia="zh-CN"/>
        </w:rPr>
        <w:t>2</w:t>
      </w:r>
      <w:r>
        <w:t>.1</w:t>
      </w:r>
      <w:r>
        <w:tab/>
        <w:t>Introduction</w:t>
      </w:r>
      <w:bookmarkEnd w:id="84"/>
    </w:p>
    <w:p w14:paraId="72E1328C" w14:textId="77777777" w:rsidR="00362DC0" w:rsidRDefault="00362DC0" w:rsidP="00362DC0">
      <w:r w:rsidRPr="008B3261">
        <w:t>This solution addresses key issue</w:t>
      </w:r>
      <w:r>
        <w:t xml:space="preserve"> </w:t>
      </w:r>
      <w:r w:rsidRPr="005A2618">
        <w:t>#1: Security for multi-hop UE-to-Network Relay</w:t>
      </w:r>
      <w:r w:rsidRPr="008B3261">
        <w:rPr>
          <w:lang w:eastAsia="zh-CN"/>
        </w:rPr>
        <w:t>.</w:t>
      </w:r>
      <w:r w:rsidRPr="008B3261">
        <w:t xml:space="preserve"> </w:t>
      </w:r>
    </w:p>
    <w:p w14:paraId="445D2549" w14:textId="77777777" w:rsidR="00362DC0" w:rsidRDefault="00362DC0" w:rsidP="00362DC0">
      <w:r>
        <w:t>The announcing 5G ProSe U2N and the monitoring 5G ProSe Remote UE performs protected relay discovery as specified in clause 6.3.2.3.2 of TS 23.304 [4] and clause 6.1.3.2.2</w:t>
      </w:r>
      <w:r w:rsidRPr="00781D71">
        <w:t>.1</w:t>
      </w:r>
      <w:r>
        <w:t xml:space="preserve"> of TS 33.503 [5].  </w:t>
      </w:r>
    </w:p>
    <w:p w14:paraId="446C483F" w14:textId="77777777" w:rsidR="00362DC0" w:rsidRDefault="00362DC0" w:rsidP="00362DC0">
      <w:r>
        <w:t xml:space="preserve">The intermediate U2N can relay and forward the discovery Announcement message sent by the announcing 5G ProSe U2N. The intermediate U2N can additionally insert necessary information </w:t>
      </w:r>
      <w:r w:rsidRPr="001C7DAB">
        <w:t xml:space="preserve">(e.g. hop count) </w:t>
      </w:r>
      <w:r>
        <w:t xml:space="preserve">required to support multi-hop U2N relay in the forwarded messages. </w:t>
      </w:r>
    </w:p>
    <w:p w14:paraId="091C73DA" w14:textId="77777777" w:rsidR="00362DC0" w:rsidRDefault="00362DC0" w:rsidP="00362DC0">
      <w:r>
        <w:t xml:space="preserve">To protect </w:t>
      </w:r>
      <w:r w:rsidRPr="005F7806">
        <w:t>the integrity and/or confidentiality of the information inserted/updated by the intermediate U2N, the intermediate U2N needs to obtain also a set of relay discovery security material from its own HPLMN, called as intermediate relay discovery security material in this solution</w:t>
      </w:r>
      <w:r w:rsidRPr="00EB163E">
        <w:t xml:space="preserve"> for brevity</w:t>
      </w:r>
      <w:r>
        <w:t>.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w:t>
      </w:r>
    </w:p>
    <w:p w14:paraId="2395394E" w14:textId="77777777" w:rsidR="00362DC0" w:rsidRPr="004F710E" w:rsidRDefault="00362DC0" w:rsidP="00362DC0">
      <w:pPr>
        <w:pStyle w:val="B1"/>
        <w:ind w:left="644"/>
      </w:pPr>
      <w:r w:rsidRPr="004F710E">
        <w:t>NOTE: The complete additional information (e.g. hop count) updated by the intermediate U2N that is required for multi-hop U2N relay discovery is to be defined by SA2.</w:t>
      </w:r>
    </w:p>
    <w:p w14:paraId="2EC42746" w14:textId="77777777" w:rsidR="00362DC0" w:rsidRDefault="00362DC0" w:rsidP="00362DC0">
      <w:pPr>
        <w:pStyle w:val="B1"/>
        <w:ind w:left="644"/>
      </w:pPr>
      <w:r w:rsidRPr="004F710E">
        <w:t xml:space="preserve">NOTE: There could be one or more intermediate U2Ns in the </w:t>
      </w:r>
      <w:bookmarkStart w:id="85" w:name="_Hlk161656956"/>
      <w:r w:rsidRPr="004F710E">
        <w:t xml:space="preserve">discovery message </w:t>
      </w:r>
      <w:bookmarkEnd w:id="85"/>
      <w:r w:rsidRPr="004F710E">
        <w:t>path. The maximum number of intermediate U2N</w:t>
      </w:r>
      <w:r>
        <w:t>(s) in the path is to be defined by SA2. This solution shows only two i</w:t>
      </w:r>
      <w:r w:rsidRPr="0038256B">
        <w:t>ntermediate U2N</w:t>
      </w:r>
      <w:r>
        <w:t>s as example.</w:t>
      </w:r>
    </w:p>
    <w:p w14:paraId="7591D10D" w14:textId="77777777" w:rsidR="00362DC0" w:rsidRPr="0075517C" w:rsidRDefault="00362DC0" w:rsidP="00E72474">
      <w:pPr>
        <w:pStyle w:val="EditorsNote"/>
      </w:pPr>
      <w:bookmarkStart w:id="86" w:name="_Hlk167258924"/>
      <w:r w:rsidRPr="0075517C">
        <w:t>Editor’s Note: How to retrieve the corresponding relay discovery security material and the intermediate relay discovery security material is FFS.</w:t>
      </w:r>
      <w:bookmarkStart w:id="87" w:name="_Hlk167340931"/>
    </w:p>
    <w:p w14:paraId="36237C46" w14:textId="25BD988B" w:rsidR="00362DC0" w:rsidRPr="0075517C" w:rsidRDefault="00362DC0" w:rsidP="00E72474">
      <w:pPr>
        <w:pStyle w:val="EditorsNote"/>
      </w:pPr>
      <w:r w:rsidRPr="0075517C">
        <w:t>Editor</w:t>
      </w:r>
      <w:r w:rsidRPr="0075517C">
        <w:rPr>
          <w:rFonts w:hint="eastAsia"/>
        </w:rPr>
        <w:t>’</w:t>
      </w:r>
      <w:r w:rsidRPr="0075517C">
        <w:t>s Note: How the solution protects the path information during the discovery of multi-hop U2N relay is FFS.</w:t>
      </w:r>
    </w:p>
    <w:bookmarkEnd w:id="87"/>
    <w:p w14:paraId="0A636D17" w14:textId="77777777" w:rsidR="00362DC0" w:rsidRPr="00E72474" w:rsidRDefault="00362DC0" w:rsidP="00E72474">
      <w:pPr>
        <w:pStyle w:val="EditorsNote"/>
      </w:pPr>
      <w:r w:rsidRPr="0075517C">
        <w:t xml:space="preserve">Editor’s Note: </w:t>
      </w:r>
      <w:bookmarkEnd w:id="86"/>
      <w:r w:rsidRPr="0075517C">
        <w:t>The reason for the two sets of security material and additional information protection based on intermediate relay discovery security materials is FFS.</w:t>
      </w:r>
    </w:p>
    <w:p w14:paraId="72ADDAE7" w14:textId="72E17FBA" w:rsidR="008363DF" w:rsidRDefault="008363DF" w:rsidP="008363DF">
      <w:pPr>
        <w:pStyle w:val="Heading3"/>
      </w:pPr>
      <w:bookmarkStart w:id="88" w:name="_Toc167953265"/>
      <w:r>
        <w:t>6.</w:t>
      </w:r>
      <w:r w:rsidR="00362DC0">
        <w:rPr>
          <w:rFonts w:hint="eastAsia"/>
          <w:lang w:eastAsia="zh-CN"/>
        </w:rPr>
        <w:t>2</w:t>
      </w:r>
      <w:r>
        <w:t>.2</w:t>
      </w:r>
      <w:r>
        <w:tab/>
        <w:t>Solution details</w:t>
      </w:r>
      <w:bookmarkEnd w:id="88"/>
    </w:p>
    <w:p w14:paraId="69387E3C" w14:textId="77777777" w:rsidR="00362DC0" w:rsidRDefault="00362DC0" w:rsidP="00362DC0">
      <w:pPr>
        <w:rPr>
          <w:lang w:eastAsia="zh-CN"/>
        </w:rPr>
      </w:pPr>
      <w:r>
        <w:rPr>
          <w:lang w:eastAsia="zh-CN"/>
        </w:rPr>
        <w:t>The security procedure for multiple hop 5G ProSe UE-to-Network Relay Discovery with Model A is described as follows.</w:t>
      </w:r>
    </w:p>
    <w:bookmarkStart w:id="89" w:name="_Hlk134042350"/>
    <w:p w14:paraId="374FBD2E" w14:textId="77777777" w:rsidR="00362DC0" w:rsidRDefault="00362DC0" w:rsidP="00362DC0">
      <w:pPr>
        <w:pStyle w:val="TH"/>
      </w:pPr>
      <w:r w:rsidRPr="009C5779">
        <w:object w:dxaOrig="14810" w:dyaOrig="6380" w14:anchorId="0549546D">
          <v:shape id="_x0000_i1029" type="#_x0000_t75" style="width:498.6pt;height:213pt" o:ole="">
            <v:imagedata r:id="rId19" o:title=""/>
          </v:shape>
          <o:OLEObject Type="Embed" ProgID="Visio.Drawing.11" ShapeID="_x0000_i1029" DrawAspect="Content" ObjectID="_1778596311" r:id="rId20"/>
        </w:object>
      </w:r>
      <w:bookmarkEnd w:id="89"/>
    </w:p>
    <w:p w14:paraId="09197172" w14:textId="72DA3EB4" w:rsidR="00362DC0" w:rsidRPr="00BC5BED" w:rsidRDefault="00362DC0" w:rsidP="00362DC0">
      <w:pPr>
        <w:pStyle w:val="TF"/>
      </w:pPr>
      <w:r w:rsidRPr="00BC5BED">
        <w:t>Figure 6.</w:t>
      </w:r>
      <w:r>
        <w:rPr>
          <w:rFonts w:hint="eastAsia"/>
          <w:lang w:eastAsia="zh-CN"/>
        </w:rPr>
        <w:t>2</w:t>
      </w:r>
      <w:r>
        <w:t>.2</w:t>
      </w:r>
      <w:r w:rsidRPr="00BC5BED">
        <w:t>-1: Example Model A Discovery operation supporting multi-hop UE-to-Network Relay</w:t>
      </w:r>
    </w:p>
    <w:p w14:paraId="3021CCD3" w14:textId="77777777" w:rsidR="00362DC0" w:rsidRDefault="00362DC0" w:rsidP="00362DC0">
      <w:pPr>
        <w:pStyle w:val="B1"/>
      </w:pPr>
      <w:r>
        <w:t>0a.</w:t>
      </w:r>
      <w:r>
        <w:tab/>
        <w:t>The announcing 5G ProSe U2N is provisioned with the relay discovery security materials</w:t>
      </w:r>
      <w:r w:rsidRPr="00781D71">
        <w:t xml:space="preserve"> </w:t>
      </w:r>
      <w:r>
        <w:t xml:space="preserve">from its HPLMN </w:t>
      </w:r>
      <w:r w:rsidRPr="00781D71">
        <w:t xml:space="preserve">as </w:t>
      </w:r>
      <w:r>
        <w:t>specified in clause 6.1.3.2.2</w:t>
      </w:r>
      <w:r w:rsidRPr="00781D71">
        <w:t>.1</w:t>
      </w:r>
      <w:r>
        <w:t xml:space="preserve"> of TS 33.503[5]. </w:t>
      </w:r>
    </w:p>
    <w:p w14:paraId="1BBB8D27" w14:textId="77777777" w:rsidR="00362DC0" w:rsidRDefault="00362DC0" w:rsidP="00362DC0">
      <w:pPr>
        <w:pStyle w:val="B1"/>
        <w:ind w:firstLine="0"/>
      </w:pPr>
      <w:r>
        <w:t>The intermediate 5G ProSe U2N(s) and the remote UE are provisioned with the relay discovery security materials associated with announcing U2N as Monitoring UE</w:t>
      </w:r>
      <w:r w:rsidRPr="00781D71">
        <w:t xml:space="preserve"> as </w:t>
      </w:r>
      <w:r>
        <w:t>specified in clause 6.1.3.2.2</w:t>
      </w:r>
      <w:r w:rsidRPr="00781D71">
        <w:t>.1</w:t>
      </w:r>
      <w:r>
        <w:t xml:space="preserve"> of TS 33.503[5].</w:t>
      </w:r>
    </w:p>
    <w:p w14:paraId="0522C420" w14:textId="77777777" w:rsidR="00362DC0" w:rsidRPr="00EB163E" w:rsidRDefault="00362DC0" w:rsidP="00362DC0">
      <w:pPr>
        <w:pStyle w:val="B1"/>
        <w:ind w:left="644"/>
      </w:pPr>
      <w:r w:rsidRPr="004F710E">
        <w:t>NOTE: The intermediate U2N needs to be provisioned with U2N discovery security material to understand RSC being announced by the</w:t>
      </w:r>
      <w:r w:rsidRPr="001C7DAB">
        <w:t xml:space="preserve"> Announcing U2N.</w:t>
      </w:r>
    </w:p>
    <w:p w14:paraId="21CAA085" w14:textId="77777777" w:rsidR="00362DC0" w:rsidRDefault="00362DC0" w:rsidP="00362DC0">
      <w:pPr>
        <w:pStyle w:val="B1"/>
      </w:pPr>
      <w:r w:rsidRPr="00EB163E">
        <w:t>0b.</w:t>
      </w:r>
      <w:r w:rsidRPr="00EB163E">
        <w:tab/>
        <w:t xml:space="preserve">The 5G ProSe intermediate U2N UE (e.g. U2N #1,  U2N #2) </w:t>
      </w:r>
      <w:r>
        <w:t>is</w:t>
      </w:r>
      <w:r w:rsidRPr="00EB163E">
        <w:t xml:space="preserve"> also provisioned with the</w:t>
      </w:r>
      <w:r>
        <w:t xml:space="preserve"> </w:t>
      </w:r>
      <w:r w:rsidRPr="00DA4191">
        <w:t xml:space="preserve">intermediate </w:t>
      </w:r>
      <w:r w:rsidRPr="00EB163E">
        <w:t xml:space="preserve">relay discovery security material used for </w:t>
      </w:r>
      <w:r>
        <w:t>protection of the forwarded</w:t>
      </w:r>
      <w:r w:rsidRPr="00EB163E">
        <w:t xml:space="preserve"> announcement message from its own HPLMN, acting as announcing UE as specified in clause 6.1.3.2.2.1 of TS 33.503</w:t>
      </w:r>
      <w:r>
        <w:t xml:space="preserve"> [5]</w:t>
      </w:r>
      <w:r w:rsidRPr="00EB163E">
        <w:t xml:space="preserve">. </w:t>
      </w:r>
    </w:p>
    <w:p w14:paraId="757CDE30" w14:textId="77777777" w:rsidR="00362DC0" w:rsidRPr="00EB163E" w:rsidRDefault="00362DC0" w:rsidP="00362DC0">
      <w:pPr>
        <w:pStyle w:val="B1"/>
        <w:ind w:firstLine="0"/>
      </w:pPr>
      <w:r w:rsidRPr="00EB163E">
        <w:t xml:space="preserve">The 5G ProSe intermediate U2N and the remote UE are also provisioned with the intermediate relay discovery security materials associated with the neighbouring </w:t>
      </w:r>
      <w:r>
        <w:t>i</w:t>
      </w:r>
      <w:r w:rsidRPr="00EB163E">
        <w:t>ntermediate U2Ns, acting as Monitoring UE as specified in clause 6.1.3.2.2.1 of TS 33.503</w:t>
      </w:r>
      <w:r>
        <w:t xml:space="preserve"> [5]</w:t>
      </w:r>
      <w:r w:rsidRPr="00EB163E">
        <w:t>.</w:t>
      </w:r>
    </w:p>
    <w:p w14:paraId="5264C967" w14:textId="77777777" w:rsidR="00362DC0" w:rsidRPr="00EB163E" w:rsidRDefault="00362DC0" w:rsidP="00362DC0">
      <w:pPr>
        <w:pStyle w:val="B1"/>
        <w:numPr>
          <w:ilvl w:val="0"/>
          <w:numId w:val="12"/>
        </w:numPr>
      </w:pPr>
      <w:r w:rsidRPr="00EB163E">
        <w:t xml:space="preserve"> The announcing U2N reuses the 5G ProSe UE-to-Network Relay Discovery Announcement message as specified in clause 6.1.3.2.2.1 of TS 33.503</w:t>
      </w:r>
      <w:r>
        <w:t xml:space="preserve"> [5]</w:t>
      </w:r>
      <w:r w:rsidRPr="00EB163E">
        <w:t xml:space="preserve"> with the additional information (e.g. hop count) required for multi-hop U2N relay and protects the message with relay discovery security material</w:t>
      </w:r>
      <w:r>
        <w:t xml:space="preserve"> </w:t>
      </w:r>
      <w:r w:rsidRPr="00EB163E">
        <w:t>obtained</w:t>
      </w:r>
      <w:r>
        <w:t xml:space="preserve"> </w:t>
      </w:r>
      <w:r w:rsidRPr="00EB163E">
        <w:t>from step 0a.</w:t>
      </w:r>
    </w:p>
    <w:p w14:paraId="7F8F58E5" w14:textId="77777777" w:rsidR="00362DC0" w:rsidRPr="00EB163E" w:rsidRDefault="00362DC0" w:rsidP="00362DC0">
      <w:pPr>
        <w:pStyle w:val="B1"/>
        <w:numPr>
          <w:ilvl w:val="0"/>
          <w:numId w:val="12"/>
        </w:numPr>
        <w:rPr>
          <w:lang w:eastAsia="ko-KR"/>
        </w:rPr>
      </w:pPr>
      <w:r w:rsidRPr="00EB163E">
        <w:rPr>
          <w:lang w:eastAsia="ko-KR"/>
        </w:rPr>
        <w:t xml:space="preserve"> The </w:t>
      </w:r>
      <w:r w:rsidRPr="00EB163E">
        <w:t>intermediate U2N #1 receive</w:t>
      </w:r>
      <w:r>
        <w:t>s</w:t>
      </w:r>
      <w:r w:rsidRPr="00EB163E">
        <w:t xml:space="preserve"> the protected announcement message, obtains the RSC and </w:t>
      </w:r>
      <w:r>
        <w:t xml:space="preserve">verifies </w:t>
      </w:r>
      <w:r w:rsidRPr="00EB163E">
        <w:t xml:space="preserve">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The </w:t>
      </w:r>
      <w:r>
        <w:t>forwarded</w:t>
      </w:r>
      <w:r w:rsidRPr="00EB163E">
        <w:t xml:space="preserve"> </w:t>
      </w:r>
      <w:r>
        <w:t>message</w:t>
      </w:r>
      <w:r w:rsidRPr="00EB163E">
        <w:t xml:space="preserve"> is protected by the intermediate relay discovery security material that the intermediate U2N #1 obtained from its HPLMN from step 0b.</w:t>
      </w:r>
    </w:p>
    <w:p w14:paraId="39523949" w14:textId="77777777" w:rsidR="00362DC0" w:rsidRDefault="00362DC0" w:rsidP="00362DC0">
      <w:pPr>
        <w:pStyle w:val="B1"/>
        <w:numPr>
          <w:ilvl w:val="0"/>
          <w:numId w:val="12"/>
        </w:numPr>
        <w:rPr>
          <w:lang w:eastAsia="ko-KR"/>
        </w:rPr>
      </w:pPr>
      <w:r w:rsidRPr="00EB163E">
        <w:rPr>
          <w:lang w:eastAsia="ko-KR"/>
        </w:rPr>
        <w:t xml:space="preserve"> The </w:t>
      </w:r>
      <w:r w:rsidRPr="00EB163E">
        <w:t xml:space="preserve">intermediate U2N #2 received the protected message, obtains the RSC and verifies the original Announcement message based on the relay discovery security material associated with the announcing U2N obtained from step 0a and the additional information based on intermediate relay discovery security material associated with the intermediate U2N #1 which was obtained from step 0b. If the verification is successful, the intermediate U2N #2 updates the hop information (e.g. hop count) and forwards the original Announcement message with the additional information (e.g. updated hop count). The </w:t>
      </w:r>
      <w:r>
        <w:t>forwarded</w:t>
      </w:r>
      <w:r w:rsidRPr="00EB163E">
        <w:t xml:space="preserve"> </w:t>
      </w:r>
      <w:r>
        <w:t>message</w:t>
      </w:r>
      <w:r w:rsidRPr="00EB163E">
        <w:t xml:space="preserve"> is protected by the intermediate relay discovery security material that the intermediate U2N #2 obtained from its HPLMN from step 0b.</w:t>
      </w:r>
    </w:p>
    <w:p w14:paraId="3445CAD6" w14:textId="0C785C96" w:rsidR="00362DC0" w:rsidRPr="00362DC0" w:rsidRDefault="00362DC0" w:rsidP="0075517C">
      <w:pPr>
        <w:pStyle w:val="B1"/>
      </w:pPr>
      <w:r>
        <w:rPr>
          <w:rFonts w:hint="eastAsia"/>
          <w:lang w:eastAsia="zh-CN"/>
        </w:rPr>
        <w:t>4</w:t>
      </w:r>
      <w:r w:rsidRPr="00C0007C">
        <w:t>.</w:t>
      </w:r>
      <w:r>
        <w:tab/>
        <w:t>On receiving the Announcement message from the i</w:t>
      </w:r>
      <w:r w:rsidRPr="0038256B">
        <w:t>ntermediate U2N</w:t>
      </w:r>
      <w:r>
        <w:t xml:space="preserve"> #2 , t</w:t>
      </w:r>
      <w:r w:rsidRPr="00C0007C">
        <w:t xml:space="preserve">he </w:t>
      </w:r>
      <w:r>
        <w:t>monitoring 5G ProSe Remote UE</w:t>
      </w:r>
      <w:r w:rsidRPr="00C0007C">
        <w:t xml:space="preserve"> </w:t>
      </w:r>
      <w:r>
        <w:t>verifies</w:t>
      </w:r>
      <w:r w:rsidRPr="00C0007C">
        <w:t xml:space="preserve"> the received Announcement message using the </w:t>
      </w:r>
      <w:r w:rsidRPr="003622E3">
        <w:t>relay discovery security material</w:t>
      </w:r>
      <w:r w:rsidRPr="005F05B5">
        <w:t xml:space="preserve"> </w:t>
      </w:r>
      <w:r>
        <w:t>associated with the announcing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If the verification is </w:t>
      </w:r>
      <w:r>
        <w:lastRenderedPageBreak/>
        <w:t>successful, the</w:t>
      </w:r>
      <w:r w:rsidRPr="00C0007C">
        <w:t xml:space="preserve"> </w:t>
      </w:r>
      <w:r>
        <w:t>monitoring 5G ProSe Remote UE</w:t>
      </w:r>
      <w:r w:rsidRPr="00C0007C">
        <w:t xml:space="preserve"> </w:t>
      </w:r>
      <w:r>
        <w:t>shall process</w:t>
      </w:r>
      <w:r w:rsidRPr="00C0007C">
        <w:t xml:space="preserve"> the </w:t>
      </w:r>
      <w:r>
        <w:t>relay announcement message as specified in clause 6.1.3.2.2</w:t>
      </w:r>
      <w:r w:rsidRPr="00781D71">
        <w:t>.1</w:t>
      </w:r>
      <w:r>
        <w:t xml:space="preserve"> of TS 33.503[5].</w:t>
      </w:r>
    </w:p>
    <w:p w14:paraId="12B3B347" w14:textId="6A03CF2E" w:rsidR="008363DF" w:rsidRDefault="008363DF" w:rsidP="008363DF">
      <w:pPr>
        <w:pStyle w:val="Heading3"/>
      </w:pPr>
      <w:bookmarkStart w:id="90" w:name="_Toc167953266"/>
      <w:r>
        <w:t>6.</w:t>
      </w:r>
      <w:r w:rsidR="00362DC0">
        <w:rPr>
          <w:rFonts w:hint="eastAsia"/>
          <w:lang w:eastAsia="zh-CN"/>
        </w:rPr>
        <w:t>2</w:t>
      </w:r>
      <w:r>
        <w:t>.3</w:t>
      </w:r>
      <w:r>
        <w:tab/>
        <w:t>Evaluation</w:t>
      </w:r>
      <w:bookmarkEnd w:id="90"/>
    </w:p>
    <w:p w14:paraId="12F158E0" w14:textId="77777777" w:rsidR="008363DF" w:rsidRPr="00E72474" w:rsidRDefault="008363DF" w:rsidP="00E72474">
      <w:pPr>
        <w:pStyle w:val="EditorsNote"/>
      </w:pPr>
      <w:r w:rsidRPr="00E72474">
        <w:t>Editor’s Note: Each solution should motivate how the potential security requirements of the key issues being addressed are fulfilled.</w:t>
      </w:r>
    </w:p>
    <w:p w14:paraId="09F06F63" w14:textId="0F1E8608" w:rsidR="008363DF" w:rsidRDefault="008363DF" w:rsidP="008363DF">
      <w:pPr>
        <w:pStyle w:val="Heading2"/>
      </w:pPr>
      <w:bookmarkStart w:id="91" w:name="_Toc167953267"/>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91"/>
    </w:p>
    <w:p w14:paraId="67EDDBB0" w14:textId="3B12662C" w:rsidR="008363DF" w:rsidRDefault="008363DF" w:rsidP="008363DF">
      <w:pPr>
        <w:pStyle w:val="Heading3"/>
      </w:pPr>
      <w:bookmarkStart w:id="92" w:name="_Toc167953268"/>
      <w:r>
        <w:t>6.</w:t>
      </w:r>
      <w:r w:rsidR="00362DC0">
        <w:rPr>
          <w:rFonts w:hint="eastAsia"/>
          <w:lang w:eastAsia="zh-CN"/>
        </w:rPr>
        <w:t>3</w:t>
      </w:r>
      <w:r>
        <w:t>.1</w:t>
      </w:r>
      <w:r>
        <w:tab/>
        <w:t>Introduction</w:t>
      </w:r>
      <w:bookmarkEnd w:id="92"/>
    </w:p>
    <w:p w14:paraId="5E5B508F" w14:textId="77777777" w:rsidR="00362DC0" w:rsidRDefault="00362DC0" w:rsidP="00362DC0">
      <w:r w:rsidRPr="008B3261">
        <w:t>This solution addresses key issue</w:t>
      </w:r>
      <w:r>
        <w:t xml:space="preserve"> </w:t>
      </w:r>
      <w:r w:rsidRPr="00A83389">
        <w:t>#1: Security for multi-hop UE-to-Network Relay</w:t>
      </w:r>
      <w:r w:rsidRPr="008B3261">
        <w:rPr>
          <w:lang w:eastAsia="zh-CN"/>
        </w:rPr>
        <w:t>.</w:t>
      </w:r>
      <w:r w:rsidRPr="008B3261">
        <w:t xml:space="preserve"> </w:t>
      </w:r>
    </w:p>
    <w:p w14:paraId="702E6FEA" w14:textId="77777777" w:rsidR="00362DC0" w:rsidRDefault="00362DC0" w:rsidP="00362DC0">
      <w:r>
        <w:t xml:space="preserve">The discoveree 5G ProSe U2N and the discoverer 5G ProSe Remote UE performs protected relay discovery as specified in </w:t>
      </w:r>
      <w:bookmarkStart w:id="93" w:name="_Hlk161656678"/>
      <w:r>
        <w:t xml:space="preserve">clause 6.3.2.3.3 of TS 23.304[4] </w:t>
      </w:r>
      <w:bookmarkEnd w:id="93"/>
      <w:r>
        <w:t>and clause 6.1.3.2.2</w:t>
      </w:r>
      <w:r w:rsidRPr="00781D71">
        <w:t>.</w:t>
      </w:r>
      <w:r>
        <w:t xml:space="preserve">2 of TS 33.503[5].  </w:t>
      </w:r>
    </w:p>
    <w:p w14:paraId="40884869" w14:textId="77777777" w:rsidR="00362DC0" w:rsidRDefault="00362DC0" w:rsidP="00362DC0">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hop count) </w:t>
      </w:r>
      <w:r>
        <w:t xml:space="preserve">required to support multi-hop U2N relay in the forwarded messages. </w:t>
      </w:r>
    </w:p>
    <w:p w14:paraId="474ECD45" w14:textId="77777777" w:rsidR="00362DC0" w:rsidRPr="00EC0555" w:rsidRDefault="00362DC0" w:rsidP="00362DC0">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t>discovery security material associated with the intermediate U2N.</w:t>
      </w:r>
    </w:p>
    <w:p w14:paraId="3525A3D6" w14:textId="77777777" w:rsidR="00362DC0" w:rsidRPr="00EC0555" w:rsidRDefault="00362DC0" w:rsidP="00362DC0">
      <w:pPr>
        <w:pStyle w:val="B1"/>
        <w:ind w:left="644"/>
      </w:pPr>
      <w:r w:rsidRPr="00EC0555">
        <w:t>NOTE: The complete additional information (e.g. hop count) updated by the intermediate U2N that is required for multi-hop U2N relay is to be defined by SA2.</w:t>
      </w:r>
    </w:p>
    <w:p w14:paraId="000B256F" w14:textId="77777777" w:rsidR="00362DC0" w:rsidRDefault="00362DC0" w:rsidP="00362DC0">
      <w:pPr>
        <w:pStyle w:val="B1"/>
        <w:ind w:left="644"/>
      </w:pPr>
      <w:r w:rsidRPr="00EC0555">
        <w:t>NOTE: There could be one or more intermediate U2Ns in the discovery message path. The maximum number of intermediate U2N(s) in the path is to be defined by SA2. This solution shows only two intermediate U2Ns as example.</w:t>
      </w:r>
    </w:p>
    <w:p w14:paraId="46A7BAE3" w14:textId="77777777" w:rsidR="00362DC0" w:rsidRPr="0075517C" w:rsidRDefault="00362DC0" w:rsidP="00E72474">
      <w:pPr>
        <w:pStyle w:val="EditorsNote"/>
      </w:pPr>
      <w:r w:rsidRPr="0075517C">
        <w:t>Editor’s Note: How to retrieve the corresponding relay discovery security material and the intermediate relay discovery security material is FFS.</w:t>
      </w:r>
    </w:p>
    <w:p w14:paraId="2BB96CB6" w14:textId="77777777" w:rsidR="00362DC0" w:rsidRPr="0075517C" w:rsidRDefault="00362DC0" w:rsidP="00E72474">
      <w:pPr>
        <w:pStyle w:val="EditorsNote"/>
      </w:pPr>
      <w:r w:rsidRPr="0075517C">
        <w:t>Editor</w:t>
      </w:r>
      <w:r w:rsidRPr="0075517C">
        <w:rPr>
          <w:rFonts w:hint="eastAsia"/>
        </w:rPr>
        <w:t>’</w:t>
      </w:r>
      <w:r w:rsidRPr="0075517C">
        <w:t>s Note: How the solution protects the path information during the discovery of multi-hop U2N relay is FFS.</w:t>
      </w:r>
    </w:p>
    <w:p w14:paraId="038C45DB" w14:textId="77777777" w:rsidR="00362DC0" w:rsidRPr="0075517C" w:rsidRDefault="00362DC0" w:rsidP="00E72474">
      <w:pPr>
        <w:pStyle w:val="EditorsNote"/>
      </w:pPr>
      <w:r w:rsidRPr="0075517C">
        <w:t>Editor’s Note: The reason for the two sets of security material and additional information protection based on intermediate relay discovery security materials is FFS.</w:t>
      </w:r>
    </w:p>
    <w:p w14:paraId="69E4EBB0" w14:textId="1A5D8A0F" w:rsidR="008363DF" w:rsidRDefault="008363DF" w:rsidP="008363DF">
      <w:pPr>
        <w:pStyle w:val="Heading3"/>
      </w:pPr>
      <w:bookmarkStart w:id="94" w:name="_Toc167953269"/>
      <w:r>
        <w:t>6.</w:t>
      </w:r>
      <w:r w:rsidR="00362DC0">
        <w:rPr>
          <w:rFonts w:hint="eastAsia"/>
          <w:lang w:eastAsia="zh-CN"/>
        </w:rPr>
        <w:t>3</w:t>
      </w:r>
      <w:r>
        <w:t>.2</w:t>
      </w:r>
      <w:r>
        <w:tab/>
        <w:t>Solution details</w:t>
      </w:r>
      <w:bookmarkEnd w:id="94"/>
    </w:p>
    <w:p w14:paraId="2B533F0D" w14:textId="77777777" w:rsidR="00362DC0" w:rsidRDefault="00362DC0" w:rsidP="00362DC0">
      <w:pPr>
        <w:rPr>
          <w:lang w:eastAsia="zh-CN"/>
        </w:rPr>
      </w:pPr>
      <w:r>
        <w:rPr>
          <w:lang w:eastAsia="zh-CN"/>
        </w:rPr>
        <w:t>The security procedure for multiple hop 5G ProSe UE-to-Network Relay Discovery with Model B is described as follows.</w:t>
      </w:r>
    </w:p>
    <w:p w14:paraId="33A6A453" w14:textId="77777777" w:rsidR="00362DC0" w:rsidRDefault="00362DC0" w:rsidP="00362DC0">
      <w:pPr>
        <w:pStyle w:val="TH"/>
      </w:pPr>
      <w:r w:rsidRPr="009C5779">
        <w:object w:dxaOrig="14860" w:dyaOrig="8330" w14:anchorId="2D7CE468">
          <v:shape id="_x0000_i1030" type="#_x0000_t75" style="width:499.8pt;height:278.4pt" o:ole="">
            <v:imagedata r:id="rId21" o:title=""/>
          </v:shape>
          <o:OLEObject Type="Embed" ProgID="Visio.Drawing.11" ShapeID="_x0000_i1030" DrawAspect="Content" ObjectID="_1778596312" r:id="rId22"/>
        </w:object>
      </w:r>
    </w:p>
    <w:p w14:paraId="1AFACC63" w14:textId="510B1A37" w:rsidR="00362DC0" w:rsidRPr="00BC5BED" w:rsidRDefault="00362DC0" w:rsidP="00362DC0">
      <w:pPr>
        <w:pStyle w:val="TF"/>
      </w:pPr>
      <w:r w:rsidRPr="00BC5BED">
        <w:t>Figure 6.</w:t>
      </w:r>
      <w:r>
        <w:rPr>
          <w:rFonts w:hint="eastAsia"/>
          <w:lang w:eastAsia="zh-CN"/>
        </w:rPr>
        <w:t>2</w:t>
      </w:r>
      <w:r>
        <w:t>.2</w:t>
      </w:r>
      <w:r w:rsidRPr="00BC5BED">
        <w:t xml:space="preserve">-1: Example Model </w:t>
      </w:r>
      <w:r>
        <w:t>B</w:t>
      </w:r>
      <w:r w:rsidRPr="00BC5BED">
        <w:t xml:space="preserve"> Discovery operation supporting multi-hop UE-to-Network Relay</w:t>
      </w:r>
    </w:p>
    <w:p w14:paraId="227FA957" w14:textId="77777777" w:rsidR="00362DC0" w:rsidRDefault="00362DC0" w:rsidP="00362DC0">
      <w:pPr>
        <w:pStyle w:val="B1"/>
      </w:pPr>
      <w:r>
        <w:t>0a.</w:t>
      </w:r>
      <w:r>
        <w:tab/>
        <w:t>The discoveree 5G ProSe U2N is provisioned with the relay discovery security materials</w:t>
      </w:r>
      <w:r w:rsidRPr="00781D71">
        <w:t xml:space="preserve"> </w:t>
      </w:r>
      <w:r>
        <w:t xml:space="preserve">from its HPLMN </w:t>
      </w:r>
      <w:r w:rsidRPr="00781D71">
        <w:t xml:space="preserve">as </w:t>
      </w:r>
      <w:r>
        <w:t>specified in clause 6.1.3.2.2</w:t>
      </w:r>
      <w:r w:rsidRPr="00781D71">
        <w:t>.</w:t>
      </w:r>
      <w:r>
        <w:t xml:space="preserve">2 of TS 33.503[5]. </w:t>
      </w:r>
    </w:p>
    <w:p w14:paraId="16902B00" w14:textId="77777777" w:rsidR="00362DC0" w:rsidRDefault="00362DC0" w:rsidP="00362DC0">
      <w:pPr>
        <w:pStyle w:val="B1"/>
        <w:ind w:firstLine="0"/>
      </w:pPr>
      <w:r>
        <w:t>The intermediate 5G ProSe U2N(s) and the remote UE are provisioned with the relay discovery security materials associated with discoveree U2N as discoverer UE</w:t>
      </w:r>
      <w:r w:rsidRPr="00781D71">
        <w:t xml:space="preserve"> as </w:t>
      </w:r>
      <w:r>
        <w:t>specified in clause 6.1.3.2.2</w:t>
      </w:r>
      <w:r w:rsidRPr="00781D71">
        <w:t>.</w:t>
      </w:r>
      <w:r>
        <w:t>2 of TS 33.503[5].</w:t>
      </w:r>
    </w:p>
    <w:p w14:paraId="33CE61E9" w14:textId="77777777" w:rsidR="00362DC0" w:rsidRPr="00EC0555" w:rsidRDefault="00362DC0" w:rsidP="00362DC0">
      <w:pPr>
        <w:pStyle w:val="B1"/>
        <w:ind w:left="644"/>
      </w:pPr>
      <w:r w:rsidRPr="00EC0555">
        <w:t>NOTE: The intermediate U2N needs to be provisioned with U2N discovery security material to understand RSC being discovered.</w:t>
      </w:r>
    </w:p>
    <w:p w14:paraId="0F8F095B" w14:textId="77777777" w:rsidR="00362DC0" w:rsidRDefault="00362DC0" w:rsidP="00362DC0">
      <w:pPr>
        <w:pStyle w:val="B1"/>
      </w:pPr>
      <w:r w:rsidRPr="00EC0555">
        <w:t>0b.</w:t>
      </w:r>
      <w:r w:rsidRPr="00EC0555">
        <w:tab/>
        <w:t>The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7D669623" w14:textId="77777777" w:rsidR="00362DC0" w:rsidRPr="00EB163E" w:rsidRDefault="00362DC0" w:rsidP="00362DC0">
      <w:pPr>
        <w:pStyle w:val="B1"/>
        <w:ind w:firstLine="0"/>
      </w:pP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639AB1C0" w14:textId="77777777" w:rsidR="00362DC0" w:rsidRPr="00EB163E" w:rsidRDefault="00362DC0" w:rsidP="00362DC0">
      <w:pPr>
        <w:pStyle w:val="B1"/>
        <w:numPr>
          <w:ilvl w:val="0"/>
          <w:numId w:val="12"/>
        </w:numPr>
      </w:pPr>
      <w:r w:rsidRPr="00EB163E">
        <w:t xml:space="preserve"> The </w:t>
      </w:r>
      <w:r>
        <w:t>discoverer Remote UE</w:t>
      </w:r>
      <w:r w:rsidRPr="00EB163E">
        <w:t xml:space="preserve"> reuses the 5G ProSe UE-to-Network Relay Discovery </w:t>
      </w:r>
      <w:r w:rsidRPr="002E59A2">
        <w:t>Solicitation</w:t>
      </w:r>
      <w:r w:rsidRPr="00EB163E">
        <w:t xml:space="preserve"> message as specified in clause 6.1.3.2.2.</w:t>
      </w:r>
      <w:r>
        <w:t>2</w:t>
      </w:r>
      <w:r w:rsidRPr="00EB163E">
        <w:t xml:space="preserve"> of TS 33.503</w:t>
      </w:r>
      <w:r>
        <w:t xml:space="preserve">[5] </w:t>
      </w:r>
      <w:r w:rsidRPr="00EB163E">
        <w:t>with the additional information (e.g. hop count) required for multi-hop U2N relay and protects the message with relay discovery security material</w:t>
      </w:r>
      <w:r>
        <w:t xml:space="preserve"> </w:t>
      </w:r>
      <w:r w:rsidRPr="00EB163E">
        <w:t>obtained from step 0a.</w:t>
      </w:r>
    </w:p>
    <w:p w14:paraId="40A20876" w14:textId="77777777" w:rsidR="00362DC0" w:rsidRPr="00EB163E" w:rsidRDefault="00362DC0" w:rsidP="00362DC0">
      <w:pPr>
        <w:pStyle w:val="B1"/>
        <w:numPr>
          <w:ilvl w:val="0"/>
          <w:numId w:val="12"/>
        </w:numPr>
        <w:rPr>
          <w:lang w:eastAsia="ko-KR"/>
        </w:rPr>
      </w:pPr>
      <w:r w:rsidRPr="00EB163E">
        <w:rPr>
          <w:lang w:eastAsia="ko-KR"/>
        </w:rPr>
        <w:t xml:space="preserve"> 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95" w:name="_Hlk161664175"/>
      <w:r w:rsidRPr="00EB163E">
        <w:t xml:space="preserve">obtained </w:t>
      </w:r>
      <w:bookmarkEnd w:id="95"/>
      <w:r w:rsidRPr="00EB163E">
        <w:t xml:space="preserve">from step 0a. If the verification is successful, the intermediate U2N #1 updates the hop information (e.g. hop count) and forwards the original Relay Discovery </w:t>
      </w:r>
      <w:r w:rsidRPr="002E59A2">
        <w:t>Solicitation</w:t>
      </w:r>
      <w:r w:rsidRPr="00EB163E">
        <w:t xml:space="preserve"> message with the additional information (e.g. updated hop count). The </w:t>
      </w:r>
      <w:r>
        <w:t>forwarded</w:t>
      </w:r>
      <w:r w:rsidRPr="00EB163E">
        <w:t xml:space="preserve"> </w:t>
      </w:r>
      <w:r>
        <w:t>message</w:t>
      </w:r>
      <w:r w:rsidRPr="00EB163E">
        <w:t xml:space="preserve"> is protected by the intermediate relay discovery security material that the intermediate U2N #1 obtained from its HPLMN from step 0b.</w:t>
      </w:r>
    </w:p>
    <w:p w14:paraId="232B7E6C" w14:textId="77777777" w:rsidR="00362DC0" w:rsidRDefault="00362DC0" w:rsidP="00362DC0">
      <w:pPr>
        <w:pStyle w:val="B1"/>
        <w:numPr>
          <w:ilvl w:val="0"/>
          <w:numId w:val="12"/>
        </w:numPr>
        <w:rPr>
          <w:lang w:eastAsia="ko-KR"/>
        </w:rPr>
      </w:pPr>
      <w:r w:rsidRPr="00EB163E">
        <w:rPr>
          <w:lang w:eastAsia="ko-KR"/>
        </w:rPr>
        <w:t xml:space="preserve"> 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If the verification is successful, the intermediate U2N #2 updates the hop information (e.g. hop count) and forwards the original Relay Discovery </w:t>
      </w:r>
      <w:r w:rsidRPr="002E59A2">
        <w:t>Solicitation</w:t>
      </w:r>
      <w:r w:rsidRPr="00EB163E">
        <w:t xml:space="preserve"> message with the additional information (e.g. updated hop count). The </w:t>
      </w:r>
      <w:r>
        <w:t>forwarded</w:t>
      </w:r>
      <w:r w:rsidRPr="00EB163E">
        <w:t xml:space="preserve"> </w:t>
      </w:r>
      <w:r>
        <w:t>message</w:t>
      </w:r>
      <w:r w:rsidRPr="00EB163E">
        <w:t xml:space="preserve"> is protected by the intermediate relay discovery security material that the intermediate U2N #2 obtained from its HPLMN from step 0b.</w:t>
      </w:r>
    </w:p>
    <w:p w14:paraId="569DA9C2" w14:textId="77777777" w:rsidR="00362DC0" w:rsidRDefault="00362DC0" w:rsidP="00362DC0">
      <w:pPr>
        <w:pStyle w:val="B1"/>
        <w:numPr>
          <w:ilvl w:val="0"/>
          <w:numId w:val="12"/>
        </w:numPr>
      </w:pPr>
      <w:r>
        <w:lastRenderedPageBreak/>
        <w:t xml:space="preserve"> 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79865DFA" w14:textId="77777777" w:rsidR="00362DC0" w:rsidRPr="00E72474" w:rsidRDefault="00362DC0" w:rsidP="0075517C">
      <w:pPr>
        <w:pStyle w:val="B1"/>
      </w:pPr>
      <w:r>
        <w:t xml:space="preserve"> </w:t>
      </w:r>
      <w:r w:rsidRPr="00E72474">
        <w:t xml:space="preserve">The discoveree U2N reuses the 5G ProSe UE-to-Network Relay Discovery Response message as specified in clause 6.1.3.2.2.2 of TS 33.503[5] with the additional information (e.g. hop count) required for multi-hop U2N relay and protects the message with relay discovery security material obtained from step 0a and </w:t>
      </w:r>
      <w:r w:rsidRPr="0075517C">
        <w:t>additionally with the intermediate relay discovery security material associated with the intermediate U2N #2 which was obtained from step 0b</w:t>
      </w:r>
      <w:r w:rsidRPr="00E72474">
        <w:t>.</w:t>
      </w:r>
    </w:p>
    <w:p w14:paraId="32D02C3E" w14:textId="77777777" w:rsidR="00362DC0" w:rsidRPr="00EB163E" w:rsidRDefault="00362DC0" w:rsidP="00362DC0">
      <w:pPr>
        <w:pStyle w:val="B1"/>
        <w:numPr>
          <w:ilvl w:val="0"/>
          <w:numId w:val="12"/>
        </w:numPr>
        <w:rPr>
          <w:lang w:eastAsia="ko-KR"/>
        </w:rPr>
      </w:pPr>
      <w:r w:rsidRPr="00EB163E">
        <w:rPr>
          <w:lang w:eastAsia="ko-KR"/>
        </w:rPr>
        <w:t xml:space="preserve"> The </w:t>
      </w:r>
      <w:r w:rsidRPr="00EB163E">
        <w:t>intermediate U2N #</w:t>
      </w:r>
      <w:r>
        <w:t>2</w:t>
      </w:r>
      <w:r w:rsidRPr="00EB163E">
        <w:t xml:space="preserve"> </w:t>
      </w:r>
      <w:r>
        <w:t xml:space="preserve">verfies </w:t>
      </w:r>
      <w:r w:rsidRPr="00EB163E">
        <w:t xml:space="preserve">the protected Relay Discovery </w:t>
      </w:r>
      <w:r>
        <w:t>Response</w:t>
      </w:r>
      <w:r w:rsidRPr="00EB163E">
        <w:t xml:space="preserve"> message</w:t>
      </w:r>
      <w:r>
        <w:t xml:space="preserve"> and forward the message with the updated additional information and protect the forwarded message with </w:t>
      </w:r>
      <w:r w:rsidRPr="00EB163E">
        <w:t>the intermediate relay discovery security material that the intermediate U2N #</w:t>
      </w:r>
      <w:r>
        <w:t>2</w:t>
      </w:r>
      <w:r w:rsidRPr="00EB163E">
        <w:t xml:space="preserve"> obtained from its HPLMN from step 0b</w:t>
      </w:r>
      <w:r>
        <w:t>, same as step 3</w:t>
      </w:r>
      <w:r w:rsidRPr="00EB163E">
        <w:t>.</w:t>
      </w:r>
    </w:p>
    <w:p w14:paraId="773E1A11" w14:textId="77777777" w:rsidR="00362DC0" w:rsidRPr="00EB163E" w:rsidRDefault="00362DC0" w:rsidP="00362DC0">
      <w:pPr>
        <w:pStyle w:val="B1"/>
        <w:numPr>
          <w:ilvl w:val="0"/>
          <w:numId w:val="12"/>
        </w:numPr>
        <w:rPr>
          <w:lang w:eastAsia="ko-KR"/>
        </w:rPr>
      </w:pPr>
      <w:r>
        <w:rPr>
          <w:lang w:eastAsia="ko-KR"/>
        </w:rPr>
        <w:t xml:space="preserve"> </w:t>
      </w:r>
      <w:r w:rsidRPr="00EB163E">
        <w:rPr>
          <w:lang w:eastAsia="ko-KR"/>
        </w:rPr>
        <w:t xml:space="preserve">The </w:t>
      </w:r>
      <w:r w:rsidRPr="00EB163E">
        <w:t>intermediate U2N #</w:t>
      </w:r>
      <w:r>
        <w:t>1</w:t>
      </w:r>
      <w:r w:rsidRPr="00EB163E">
        <w:t xml:space="preserve"> </w:t>
      </w:r>
      <w:r>
        <w:t xml:space="preserve">verfies </w:t>
      </w:r>
      <w:r w:rsidRPr="00EB163E">
        <w:t xml:space="preserve">the protected Relay Discovery </w:t>
      </w:r>
      <w:r>
        <w:t>Response</w:t>
      </w:r>
      <w:r w:rsidRPr="00EB163E">
        <w:t xml:space="preserve"> message</w:t>
      </w:r>
      <w:r>
        <w:t xml:space="preserve"> and forward the message with the updated additional information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p>
    <w:p w14:paraId="0E38C7FC" w14:textId="25902D38" w:rsidR="00362DC0" w:rsidRPr="00362DC0" w:rsidRDefault="00362DC0" w:rsidP="0075517C">
      <w:pPr>
        <w:pStyle w:val="B1"/>
      </w:pPr>
      <w:r>
        <w:rPr>
          <w:lang w:eastAsia="zh-CN"/>
        </w:rPr>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E32AFC8" w14:textId="779B40D7" w:rsidR="008363DF" w:rsidRDefault="008363DF" w:rsidP="008363DF">
      <w:pPr>
        <w:pStyle w:val="Heading3"/>
      </w:pPr>
      <w:bookmarkStart w:id="96" w:name="_Toc167953270"/>
      <w:r>
        <w:t>6.</w:t>
      </w:r>
      <w:r w:rsidR="00362DC0">
        <w:rPr>
          <w:rFonts w:hint="eastAsia"/>
          <w:lang w:eastAsia="zh-CN"/>
        </w:rPr>
        <w:t>3</w:t>
      </w:r>
      <w:r>
        <w:t>.3</w:t>
      </w:r>
      <w:r>
        <w:tab/>
        <w:t>Evaluation</w:t>
      </w:r>
      <w:bookmarkEnd w:id="96"/>
    </w:p>
    <w:p w14:paraId="498E5443" w14:textId="77777777" w:rsidR="008363DF" w:rsidRPr="008363DF" w:rsidRDefault="008363DF" w:rsidP="008363DF">
      <w:pPr>
        <w:pStyle w:val="EditorsNote"/>
      </w:pPr>
      <w:r>
        <w:t>Editor’s Note: Each solution should motivate how the potential security requirements of the key issues being addressed are fulfilled.</w:t>
      </w:r>
    </w:p>
    <w:p w14:paraId="30141A12" w14:textId="5F6F24D5" w:rsidR="008363DF" w:rsidRDefault="008363DF" w:rsidP="008363DF">
      <w:pPr>
        <w:pStyle w:val="Heading2"/>
      </w:pPr>
      <w:bookmarkStart w:id="97" w:name="_Toc167953271"/>
      <w:r>
        <w:t>6.</w:t>
      </w:r>
      <w:r w:rsidR="00023898">
        <w:rPr>
          <w:rFonts w:hint="eastAsia"/>
          <w:lang w:eastAsia="zh-CN"/>
        </w:rPr>
        <w:t>4</w:t>
      </w:r>
      <w:r>
        <w:tab/>
        <w:t>Solution #</w:t>
      </w:r>
      <w:r w:rsidR="00023898">
        <w:rPr>
          <w:rFonts w:hint="eastAsia"/>
          <w:lang w:eastAsia="zh-CN"/>
        </w:rPr>
        <w:t>4</w:t>
      </w:r>
      <w:r>
        <w:t xml:space="preserve">: </w:t>
      </w:r>
      <w:r w:rsidR="00023898">
        <w:rPr>
          <w:lang w:eastAsia="ko-KR"/>
        </w:rPr>
        <w:t xml:space="preserve">Security of </w:t>
      </w:r>
      <w:r w:rsidR="00023898" w:rsidRPr="00233754">
        <w:rPr>
          <w:lang w:eastAsia="ko-KR"/>
        </w:rPr>
        <w:t>multi</w:t>
      </w:r>
      <w:r w:rsidR="00023898">
        <w:rPr>
          <w:lang w:eastAsia="ko-KR"/>
        </w:rPr>
        <w:t>-</w:t>
      </w:r>
      <w:r w:rsidR="00023898" w:rsidRPr="00233754">
        <w:rPr>
          <w:lang w:eastAsia="ko-KR"/>
        </w:rPr>
        <w:t xml:space="preserve">hop UE-to-Network Relay </w:t>
      </w:r>
      <w:r w:rsidR="00023898">
        <w:rPr>
          <w:lang w:eastAsia="ko-KR"/>
        </w:rPr>
        <w:t>communication</w:t>
      </w:r>
      <w:bookmarkEnd w:id="97"/>
    </w:p>
    <w:p w14:paraId="0E38EE1F" w14:textId="461BAF73" w:rsidR="008363DF" w:rsidRDefault="008363DF" w:rsidP="008363DF">
      <w:pPr>
        <w:pStyle w:val="Heading3"/>
      </w:pPr>
      <w:bookmarkStart w:id="98" w:name="_Toc167953272"/>
      <w:r>
        <w:t>6.</w:t>
      </w:r>
      <w:r w:rsidR="00023898">
        <w:rPr>
          <w:rFonts w:hint="eastAsia"/>
          <w:lang w:eastAsia="zh-CN"/>
        </w:rPr>
        <w:t>4</w:t>
      </w:r>
      <w:r>
        <w:t>.1</w:t>
      </w:r>
      <w:r>
        <w:tab/>
        <w:t>Introduction</w:t>
      </w:r>
      <w:bookmarkEnd w:id="98"/>
    </w:p>
    <w:p w14:paraId="1D749A9E" w14:textId="77777777" w:rsidR="00023898" w:rsidRDefault="00023898" w:rsidP="00023898">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D5C6EE6" w14:textId="77777777" w:rsidR="00023898" w:rsidRDefault="00023898" w:rsidP="00023898">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7E173CAD" w14:textId="77777777" w:rsidR="00023898" w:rsidRPr="00A40808" w:rsidRDefault="00023898" w:rsidP="00023898">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5C7FB1DB" w14:textId="77777777" w:rsidR="00023898" w:rsidRDefault="00023898" w:rsidP="00023898">
      <w:pPr>
        <w:pStyle w:val="B1"/>
        <w:ind w:left="644"/>
      </w:pPr>
      <w:r w:rsidRPr="00A40808">
        <w:t xml:space="preserve">NOTE: 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4A1121C3" w14:textId="5D7724EB" w:rsidR="008363DF" w:rsidRDefault="008363DF" w:rsidP="008363DF">
      <w:pPr>
        <w:pStyle w:val="Heading3"/>
      </w:pPr>
      <w:bookmarkStart w:id="99" w:name="_Toc167953273"/>
      <w:r>
        <w:t>6.</w:t>
      </w:r>
      <w:r w:rsidR="00023898">
        <w:rPr>
          <w:rFonts w:hint="eastAsia"/>
          <w:lang w:eastAsia="zh-CN"/>
        </w:rPr>
        <w:t>4</w:t>
      </w:r>
      <w:r>
        <w:t>.2</w:t>
      </w:r>
      <w:r>
        <w:tab/>
        <w:t>Solution details</w:t>
      </w:r>
      <w:bookmarkEnd w:id="99"/>
    </w:p>
    <w:p w14:paraId="46132E50" w14:textId="77777777" w:rsidR="00023898" w:rsidRDefault="00023898" w:rsidP="00023898">
      <w:pPr>
        <w:rPr>
          <w:lang w:eastAsia="zh-CN"/>
        </w:rPr>
      </w:pPr>
      <w:r>
        <w:rPr>
          <w:lang w:eastAsia="zh-CN"/>
        </w:rPr>
        <w:t>The security procedure for multi-hop 5G ProSe UE-to-Network Relay communication is described as follows.</w:t>
      </w:r>
    </w:p>
    <w:p w14:paraId="68E47E37" w14:textId="77777777" w:rsidR="00023898" w:rsidRDefault="00023898" w:rsidP="00023898">
      <w:pPr>
        <w:pStyle w:val="TH"/>
      </w:pPr>
      <w:r w:rsidRPr="009C5779">
        <w:object w:dxaOrig="14491" w:dyaOrig="10720" w14:anchorId="2A136B96">
          <v:shape id="_x0000_i1031" type="#_x0000_t75" style="width:487.8pt;height:358.2pt" o:ole="">
            <v:imagedata r:id="rId23" o:title=""/>
          </v:shape>
          <o:OLEObject Type="Embed" ProgID="Visio.Drawing.11" ShapeID="_x0000_i1031" DrawAspect="Content" ObjectID="_1778596313" r:id="rId24"/>
        </w:object>
      </w:r>
    </w:p>
    <w:p w14:paraId="20CAE4F1" w14:textId="0656173B" w:rsidR="00023898" w:rsidRPr="00BC5BED" w:rsidRDefault="00023898" w:rsidP="00023898">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22BDA6AD" w14:textId="77777777" w:rsidR="00023898" w:rsidRDefault="00023898" w:rsidP="00023898">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60B00C5E" w14:textId="77777777" w:rsidR="00023898" w:rsidRPr="00D83F23" w:rsidRDefault="00023898" w:rsidP="00023898">
      <w:pPr>
        <w:pStyle w:val="B1"/>
        <w:rPr>
          <w:lang w:val="en-US"/>
        </w:rPr>
      </w:pPr>
      <w:r>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5CD763F7" w14:textId="77777777" w:rsidR="00023898" w:rsidRDefault="00023898" w:rsidP="00023898">
      <w:pPr>
        <w:pStyle w:val="B1"/>
        <w:numPr>
          <w:ilvl w:val="0"/>
          <w:numId w:val="13"/>
        </w:numPr>
      </w:pPr>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4E22D132" w14:textId="77777777" w:rsidR="00023898" w:rsidRDefault="00023898" w:rsidP="00023898">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8C05C88" w14:textId="77777777" w:rsidR="00023898" w:rsidRDefault="00023898" w:rsidP="00023898">
      <w:pPr>
        <w:pStyle w:val="B1"/>
        <w:ind w:left="644" w:firstLine="0"/>
      </w:pPr>
      <w:r w:rsidRPr="000E287A">
        <w:t>N</w:t>
      </w:r>
      <w:r>
        <w:t>OTE</w:t>
      </w:r>
      <w:r w:rsidRPr="000E287A">
        <w:t>: The content of possible additional information (e.g. hop count) that is required for multi-hop UE-to-Network relay is to be defined by SA2.</w:t>
      </w:r>
    </w:p>
    <w:p w14:paraId="76AAA06C" w14:textId="77777777" w:rsidR="00023898" w:rsidRDefault="00023898" w:rsidP="00023898">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0AD95955" w14:textId="77777777" w:rsidR="00023898" w:rsidRDefault="00023898" w:rsidP="00023898">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UE-to-Network Relay are sent within the U2N security container over secured PC5 transport messages via PC5 link of each hop.</w:t>
      </w:r>
    </w:p>
    <w:p w14:paraId="4F44BC5D" w14:textId="77777777" w:rsidR="00023898" w:rsidRDefault="00023898" w:rsidP="00023898">
      <w:pPr>
        <w:pStyle w:val="B1"/>
        <w:numPr>
          <w:ilvl w:val="0"/>
          <w:numId w:val="15"/>
        </w:numPr>
      </w:pPr>
      <w:r w:rsidRPr="005B29E9">
        <w:lastRenderedPageBreak/>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2D6B0D72" w14:textId="0263F567" w:rsidR="00023898" w:rsidRDefault="00023898" w:rsidP="00023898">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485C16B6" w14:textId="5608491B" w:rsidR="00023898" w:rsidRDefault="00023898" w:rsidP="0075517C">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p>
    <w:p w14:paraId="0FE0218E" w14:textId="77777777" w:rsidR="00023898" w:rsidRDefault="00023898" w:rsidP="00023898">
      <w:pPr>
        <w:pStyle w:val="B1"/>
        <w:numPr>
          <w:ilvl w:val="0"/>
          <w:numId w:val="17"/>
        </w:numPr>
      </w:pPr>
      <w:r w:rsidRPr="00B27A96">
        <w:t xml:space="preserve"> </w:t>
      </w:r>
      <w:r>
        <w:t xml:space="preserve">The Remote UE and the target </w:t>
      </w:r>
      <w:r w:rsidRPr="005B29E9">
        <w:t xml:space="preserve">5G ProSe </w:t>
      </w:r>
      <w:r>
        <w:t>UE-to-Network Relay</w:t>
      </w:r>
      <w:r w:rsidRPr="00B27A96">
        <w:t xml:space="preserve"> </w:t>
      </w:r>
      <w:r>
        <w:t>perform the rest of the UE-to-Network relay procedure, such as establishing a new PDU session or modifying an existing PDU session for relaying if needed or performing Remote UE Report etc, as specified in clause 6.3.3.2.2 and clause 6.3.3.2.3 of  TS 33.503[5].</w:t>
      </w:r>
    </w:p>
    <w:p w14:paraId="24740B78" w14:textId="77777777" w:rsidR="00023898" w:rsidRPr="00E72474" w:rsidRDefault="00023898" w:rsidP="0075517C">
      <w:pPr>
        <w:pStyle w:val="EditorsNote"/>
      </w:pPr>
      <w:r w:rsidRPr="0075517C">
        <w:t>Editor’s Note: This solution needs to be aligned with SA2 conclusion.</w:t>
      </w:r>
    </w:p>
    <w:p w14:paraId="232013A5" w14:textId="12E8CDFE" w:rsidR="00023898" w:rsidRPr="00E72474" w:rsidRDefault="00023898" w:rsidP="0075517C">
      <w:pPr>
        <w:pStyle w:val="EditorsNote"/>
      </w:pPr>
      <w:r w:rsidRPr="0075517C">
        <w:t>Editor’s Note: Whether the E2E security between the Remote UE and the target 5G ProSe UE-to-network Relay needs to be set up is FFS</w:t>
      </w:r>
      <w:r w:rsidRPr="00E72474">
        <w:t>.</w:t>
      </w:r>
    </w:p>
    <w:p w14:paraId="0E48FF7F" w14:textId="7F298088" w:rsidR="008363DF" w:rsidRDefault="008363DF" w:rsidP="008363DF">
      <w:pPr>
        <w:pStyle w:val="Heading3"/>
      </w:pPr>
      <w:bookmarkStart w:id="100" w:name="_Toc167953274"/>
      <w:r>
        <w:t>6.</w:t>
      </w:r>
      <w:r w:rsidR="00023898">
        <w:rPr>
          <w:rFonts w:hint="eastAsia"/>
          <w:lang w:eastAsia="zh-CN"/>
        </w:rPr>
        <w:t>4</w:t>
      </w:r>
      <w:r>
        <w:t>.3</w:t>
      </w:r>
      <w:r>
        <w:tab/>
        <w:t>Evaluation</w:t>
      </w:r>
      <w:bookmarkEnd w:id="100"/>
    </w:p>
    <w:p w14:paraId="217E73D2" w14:textId="77777777" w:rsidR="008363DF" w:rsidRPr="008363DF" w:rsidRDefault="008363DF" w:rsidP="008363DF">
      <w:pPr>
        <w:pStyle w:val="EditorsNote"/>
      </w:pPr>
      <w:r>
        <w:t>Editor’s Note: Each solution should motivate how the potential security requirements of the key issues being addressed are fulfilled.</w:t>
      </w:r>
    </w:p>
    <w:p w14:paraId="768A568E" w14:textId="2649561E" w:rsidR="008363DF" w:rsidRDefault="008363DF" w:rsidP="008363DF">
      <w:pPr>
        <w:pStyle w:val="Heading2"/>
      </w:pPr>
      <w:bookmarkStart w:id="101" w:name="_Toc167953275"/>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01"/>
    </w:p>
    <w:p w14:paraId="342782F1" w14:textId="21422298" w:rsidR="008363DF" w:rsidRDefault="008363DF" w:rsidP="008363DF">
      <w:pPr>
        <w:pStyle w:val="Heading3"/>
      </w:pPr>
      <w:bookmarkStart w:id="102" w:name="_Toc167953276"/>
      <w:r>
        <w:t>6.</w:t>
      </w:r>
      <w:r w:rsidR="00965F60">
        <w:rPr>
          <w:rFonts w:hint="eastAsia"/>
          <w:lang w:eastAsia="zh-CN"/>
        </w:rPr>
        <w:t>5</w:t>
      </w:r>
      <w:r>
        <w:t>.1</w:t>
      </w:r>
      <w:r>
        <w:tab/>
        <w:t>Introduction</w:t>
      </w:r>
      <w:bookmarkEnd w:id="102"/>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2" type="#_x0000_t75" style="width:481.8pt;height:56.4pt" o:ole="">
            <v:imagedata r:id="rId25" o:title=""/>
          </v:shape>
          <o:OLEObject Type="Embed" ProgID="Visio.Drawing.15" ShapeID="_x0000_i1032" DrawAspect="Content" ObjectID="_1778596314"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Heading3"/>
      </w:pPr>
      <w:bookmarkStart w:id="103" w:name="_Toc167953277"/>
      <w:r>
        <w:lastRenderedPageBreak/>
        <w:t>6.</w:t>
      </w:r>
      <w:r w:rsidR="00965F60">
        <w:rPr>
          <w:rFonts w:hint="eastAsia"/>
          <w:lang w:eastAsia="zh-CN"/>
        </w:rPr>
        <w:t>5</w:t>
      </w:r>
      <w:r>
        <w:t>.2</w:t>
      </w:r>
      <w:r>
        <w:tab/>
        <w:t>Solution details</w:t>
      </w:r>
      <w:bookmarkEnd w:id="103"/>
    </w:p>
    <w:p w14:paraId="52867152" w14:textId="19B513CA" w:rsidR="00CA5E9B" w:rsidRDefault="00CA5E9B" w:rsidP="00CA5E9B">
      <w:pPr>
        <w:jc w:val="center"/>
      </w:pPr>
      <w:r>
        <w:rPr>
          <w:noProof/>
        </w:rPr>
        <w:drawing>
          <wp:inline distT="0" distB="0" distL="0" distR="0" wp14:anchorId="1326CCAB" wp14:editId="7CD066AF">
            <wp:extent cx="5745480" cy="4274820"/>
            <wp:effectExtent l="0" t="0" r="7620" b="0"/>
            <wp:docPr id="848532063"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532063" name="Picture 1" descr="A black screen with white tex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45480" cy="4274820"/>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t>0.</w:t>
      </w:r>
      <w:r>
        <w:tab/>
        <w:t>The multi-hop relay discovery procedure to discover the involvers, including the Remote UE, the Intermediate Relay(s) and the U2NW Relay.</w:t>
      </w:r>
    </w:p>
    <w:p w14:paraId="470F5318" w14:textId="77777777"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 including the RSC, CP/UP-PRUK ID or SUCI of the Remote UE as defiend in clause 6.3 of TS 33.503 [5].</w:t>
      </w:r>
    </w:p>
    <w:p w14:paraId="31F3A4A6" w14:textId="77777777" w:rsidR="00CA5E9B" w:rsidRDefault="00CA5E9B" w:rsidP="00CA5E9B">
      <w:pPr>
        <w:pStyle w:val="B1"/>
        <w:ind w:leftChars="142" w:left="566" w:hangingChars="141" w:hanging="282"/>
      </w:pPr>
      <w:r>
        <w:t xml:space="preserve">2a-2b. </w:t>
      </w:r>
      <w:r>
        <w:tab/>
        <w:t>The Intermediate Relay receives the DCR-1 and temporarily stores the DCR-1. The Intermediate Relay initiates another DCR (i.e. DCR-2 on the figure) to establish security establishment between the next hop node. When establishing the secured link between the next hop, the Intermediate Relay takes the role of a Remote UE and the DCR-2 includes</w:t>
      </w:r>
      <w:r w:rsidRPr="00DB0FA6">
        <w:t xml:space="preserve"> </w:t>
      </w:r>
      <w:r>
        <w:t>the RSC, CP/UP-PRUK ID or SUCI of the Intermediate UE as defiend in clause 6.3 of TS 33.503 [5].</w:t>
      </w:r>
    </w:p>
    <w:p w14:paraId="6B00417B" w14:textId="77777777" w:rsidR="00CA5E9B" w:rsidRDefault="00CA5E9B" w:rsidP="00CA5E9B">
      <w:pPr>
        <w:pStyle w:val="B1"/>
        <w:ind w:leftChars="142" w:left="566" w:hangingChars="141" w:hanging="282"/>
      </w:pPr>
      <w:r>
        <w:t xml:space="preserve">3. </w:t>
      </w:r>
      <w:r>
        <w:tab/>
        <w:t>The Intermediate Relay and the U2NW Relay follow the procedures in 6.3 of TS 33.503 [5] to establish the secured PC5 link.</w:t>
      </w:r>
    </w:p>
    <w:p w14:paraId="03DCE8F9" w14:textId="77777777"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CE2517A" w14:textId="77777777" w:rsidR="00CA5E9B" w:rsidRDefault="00CA5E9B" w:rsidP="00CA5E9B">
      <w:pPr>
        <w:pStyle w:val="B1"/>
        <w:ind w:leftChars="426" w:left="1418" w:hangingChars="283" w:hanging="566"/>
      </w:pPr>
      <w:r>
        <w:t xml:space="preserve">NOTE: If more than one Intermediate Relays in the path, each Intermediate Relay needs to store the DCR message from its previous hop and establish secured link between its next hop. The parameters in the </w:t>
      </w:r>
      <w:r>
        <w:lastRenderedPageBreak/>
        <w:t>stored DCR message are sent to the next hop after the secured link is established. The secured link is also used to receive security parameters from next hop to set up security with previous hop.</w:t>
      </w:r>
    </w:p>
    <w:p w14:paraId="215C97EE" w14:textId="77777777" w:rsidR="00CA5E9B" w:rsidRPr="00E85B48" w:rsidRDefault="00CA5E9B" w:rsidP="0075517C">
      <w:pPr>
        <w:pStyle w:val="EditorsNote"/>
        <w:rPr>
          <w:lang w:eastAsia="zh-CN"/>
        </w:rPr>
      </w:pPr>
      <w:r w:rsidRPr="00E85B48">
        <w:rPr>
          <w:lang w:eastAsia="zh-CN"/>
        </w:rPr>
        <w:t xml:space="preserve">Editor’s Note: </w:t>
      </w:r>
      <w:r>
        <w:rPr>
          <w:lang w:eastAsia="zh-CN"/>
        </w:rPr>
        <w:t xml:space="preserve">It’s FFS </w:t>
      </w:r>
      <w:r w:rsidRPr="00E85B48">
        <w:rPr>
          <w:lang w:eastAsia="zh-CN"/>
        </w:rPr>
        <w:t xml:space="preserve">how security is established between </w:t>
      </w:r>
      <w:r>
        <w:rPr>
          <w:lang w:eastAsia="zh-CN"/>
        </w:rPr>
        <w:t>R</w:t>
      </w:r>
      <w:r w:rsidRPr="00E85B48">
        <w:rPr>
          <w:lang w:eastAsia="zh-CN"/>
        </w:rPr>
        <w:t xml:space="preserve">emote UE and </w:t>
      </w:r>
      <w:r>
        <w:rPr>
          <w:lang w:eastAsia="zh-CN"/>
        </w:rPr>
        <w:t>I</w:t>
      </w:r>
      <w:r w:rsidRPr="00E85B48">
        <w:rPr>
          <w:lang w:eastAsia="zh-CN"/>
        </w:rPr>
        <w:t>ntermediate</w:t>
      </w:r>
      <w:r>
        <w:rPr>
          <w:lang w:eastAsia="zh-CN"/>
        </w:rPr>
        <w:t xml:space="preserve"> Relay</w:t>
      </w:r>
      <w:r w:rsidRPr="00E85B48">
        <w:rPr>
          <w:lang w:eastAsia="zh-CN"/>
        </w:rPr>
        <w:t xml:space="preserve"> w</w:t>
      </w:r>
      <w:r>
        <w:rPr>
          <w:lang w:eastAsia="zh-CN"/>
        </w:rPr>
        <w:t>hen there are</w:t>
      </w:r>
      <w:r w:rsidRPr="00E85B48">
        <w:rPr>
          <w:lang w:eastAsia="zh-CN"/>
        </w:rPr>
        <w:t xml:space="preserve"> more than </w:t>
      </w:r>
      <w:r>
        <w:rPr>
          <w:lang w:eastAsia="zh-CN"/>
        </w:rPr>
        <w:t>one</w:t>
      </w:r>
      <w:r w:rsidRPr="00E85B48">
        <w:rPr>
          <w:lang w:eastAsia="zh-CN"/>
        </w:rPr>
        <w:t xml:space="preserve"> </w:t>
      </w:r>
      <w:r>
        <w:rPr>
          <w:lang w:eastAsia="zh-CN"/>
        </w:rPr>
        <w:t>I</w:t>
      </w:r>
      <w:r w:rsidRPr="00E85B48">
        <w:rPr>
          <w:lang w:eastAsia="zh-CN"/>
        </w:rPr>
        <w:t xml:space="preserve">ntdermediate </w:t>
      </w:r>
      <w:r>
        <w:rPr>
          <w:lang w:eastAsia="zh-CN"/>
        </w:rPr>
        <w:t>R</w:t>
      </w:r>
      <w:r w:rsidRPr="00E85B48">
        <w:rPr>
          <w:lang w:eastAsia="zh-CN"/>
        </w:rPr>
        <w:t>elays.</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5FF79E45" w14:textId="77777777" w:rsidR="00CA5E9B" w:rsidRPr="00E85B48" w:rsidRDefault="00CA5E9B" w:rsidP="0075517C">
      <w:pPr>
        <w:pStyle w:val="EditorsNote"/>
        <w:rPr>
          <w:lang w:eastAsia="zh-CN"/>
        </w:rPr>
      </w:pPr>
      <w:r w:rsidRPr="00E85B48">
        <w:rPr>
          <w:rFonts w:hint="eastAsia"/>
          <w:lang w:eastAsia="zh-CN"/>
        </w:rPr>
        <w:t>E</w:t>
      </w:r>
      <w:r>
        <w:rPr>
          <w:lang w:eastAsia="zh-CN"/>
        </w:rPr>
        <w:t>ditor’s Note</w:t>
      </w:r>
      <w:r w:rsidRPr="00E85B48">
        <w:rPr>
          <w:lang w:eastAsia="zh-CN"/>
        </w:rPr>
        <w:t xml:space="preserve">: </w:t>
      </w:r>
      <w:r>
        <w:rPr>
          <w:lang w:eastAsia="zh-CN"/>
        </w:rPr>
        <w:t xml:space="preserve">It’s FFS whether </w:t>
      </w:r>
      <w:r w:rsidRPr="00E85B48">
        <w:rPr>
          <w:lang w:eastAsia="zh-CN"/>
        </w:rPr>
        <w:t xml:space="preserve">step 4/6 can </w:t>
      </w:r>
      <w:r>
        <w:rPr>
          <w:lang w:eastAsia="zh-CN"/>
        </w:rPr>
        <w:t>interact with</w:t>
      </w:r>
      <w:r w:rsidRPr="00E85B48">
        <w:rPr>
          <w:lang w:eastAsia="zh-CN"/>
        </w:rPr>
        <w:t xml:space="preserve"> network </w:t>
      </w:r>
      <w:r>
        <w:rPr>
          <w:lang w:eastAsia="zh-CN"/>
        </w:rPr>
        <w:t>directly when</w:t>
      </w:r>
      <w:r w:rsidRPr="00E85B48">
        <w:rPr>
          <w:lang w:eastAsia="zh-CN"/>
        </w:rPr>
        <w:t xml:space="preserve"> Intermediate Relay </w:t>
      </w:r>
      <w:r>
        <w:rPr>
          <w:lang w:eastAsia="zh-CN"/>
        </w:rPr>
        <w:t xml:space="preserve">has network </w:t>
      </w:r>
      <w:r w:rsidRPr="00E85B48">
        <w:rPr>
          <w:lang w:eastAsia="zh-CN"/>
        </w:rPr>
        <w:t>coverage.</w:t>
      </w:r>
    </w:p>
    <w:p w14:paraId="397FB746" w14:textId="77777777" w:rsidR="00CA5E9B" w:rsidRDefault="00CA5E9B" w:rsidP="0075517C">
      <w:pPr>
        <w:pStyle w:val="EditorsNote"/>
        <w:rPr>
          <w:lang w:eastAsia="zh-CN"/>
        </w:rPr>
      </w:pPr>
      <w:r w:rsidRPr="00E85B48">
        <w:rPr>
          <w:lang w:eastAsia="zh-CN"/>
        </w:rPr>
        <w:t>E</w:t>
      </w:r>
      <w:r>
        <w:rPr>
          <w:lang w:eastAsia="zh-CN"/>
        </w:rPr>
        <w:t>ditor’s Note</w:t>
      </w:r>
      <w:r w:rsidRPr="00E85B48">
        <w:rPr>
          <w:lang w:eastAsia="zh-CN"/>
        </w:rPr>
        <w:t xml:space="preserve">: It’s FFS whether and how </w:t>
      </w:r>
      <w:r>
        <w:rPr>
          <w:lang w:eastAsia="zh-CN"/>
        </w:rPr>
        <w:t>I</w:t>
      </w:r>
      <w:r w:rsidRPr="00E85B48">
        <w:rPr>
          <w:lang w:eastAsia="zh-CN"/>
        </w:rPr>
        <w:t xml:space="preserve">ntermediate </w:t>
      </w:r>
      <w:r>
        <w:rPr>
          <w:lang w:eastAsia="zh-CN"/>
        </w:rPr>
        <w:t>R</w:t>
      </w:r>
      <w:r w:rsidRPr="00E85B48">
        <w:rPr>
          <w:lang w:eastAsia="zh-CN"/>
        </w:rPr>
        <w:t>elays are authori</w:t>
      </w:r>
      <w:r>
        <w:rPr>
          <w:lang w:eastAsia="zh-CN"/>
        </w:rPr>
        <w:t>s</w:t>
      </w:r>
      <w:r w:rsidRPr="00E85B48">
        <w:rPr>
          <w:lang w:eastAsia="zh-CN"/>
        </w:rPr>
        <w:t xml:space="preserve">ed to get </w:t>
      </w:r>
      <w:r>
        <w:t>K</w:t>
      </w:r>
      <w:r w:rsidRPr="00410EC4">
        <w:rPr>
          <w:vertAlign w:val="subscript"/>
        </w:rPr>
        <w:t>NR_ProSe</w:t>
      </w:r>
      <w:r>
        <w:t>/K</w:t>
      </w:r>
      <w:r w:rsidRPr="00410EC4">
        <w:rPr>
          <w:vertAlign w:val="subscript"/>
        </w:rPr>
        <w:t>NRP</w:t>
      </w:r>
      <w:r w:rsidRPr="00E85B48">
        <w:rPr>
          <w:lang w:eastAsia="zh-CN"/>
        </w:rPr>
        <w:t>.</w:t>
      </w:r>
    </w:p>
    <w:p w14:paraId="73A6DC15" w14:textId="77777777" w:rsidR="00CA5E9B" w:rsidRPr="00677279" w:rsidRDefault="00CA5E9B" w:rsidP="0075517C">
      <w:pPr>
        <w:pStyle w:val="EditorsNote"/>
        <w:rPr>
          <w:lang w:eastAsia="zh-CN"/>
        </w:rPr>
      </w:pPr>
      <w:r w:rsidRPr="00E85B48">
        <w:rPr>
          <w:rFonts w:hint="eastAsia"/>
          <w:lang w:eastAsia="zh-CN"/>
        </w:rPr>
        <w:t>E</w:t>
      </w:r>
      <w:r>
        <w:rPr>
          <w:lang w:eastAsia="zh-CN"/>
        </w:rPr>
        <w:t>ditor’s Note</w:t>
      </w:r>
      <w:r w:rsidRPr="00E85B48">
        <w:rPr>
          <w:lang w:eastAsia="zh-CN"/>
        </w:rPr>
        <w:t xml:space="preserve">: </w:t>
      </w:r>
      <w:r>
        <w:rPr>
          <w:lang w:eastAsia="zh-CN"/>
        </w:rPr>
        <w:t xml:space="preserve">It’s FFS whether </w:t>
      </w:r>
      <w:r w:rsidRPr="00E85B48">
        <w:rPr>
          <w:lang w:eastAsia="zh-CN"/>
        </w:rPr>
        <w:t>step 4/6</w:t>
      </w:r>
      <w:r>
        <w:rPr>
          <w:lang w:eastAsia="zh-CN"/>
        </w:rPr>
        <w:t xml:space="preserve"> are needed with UP-based solution</w:t>
      </w:r>
      <w:r w:rsidRPr="00E85B48">
        <w:rPr>
          <w:lang w:eastAsia="zh-CN"/>
        </w:rPr>
        <w:t>.</w:t>
      </w:r>
    </w:p>
    <w:p w14:paraId="635601CB" w14:textId="77777777" w:rsidR="00CA5E9B" w:rsidRPr="00C24652" w:rsidRDefault="00CA5E9B" w:rsidP="00CA5E9B">
      <w:pPr>
        <w:pStyle w:val="B1"/>
        <w:ind w:leftChars="142" w:left="566" w:hangingChars="141" w:hanging="282"/>
        <w:rPr>
          <w:lang w:val="en-CA" w:eastAsia="zh-CN"/>
        </w:rPr>
      </w:pPr>
      <w:r w:rsidRPr="00C24652">
        <w:rPr>
          <w:rFonts w:hint="eastAsia"/>
        </w:rPr>
        <w:t>8</w:t>
      </w:r>
      <w:r w:rsidRPr="00C24652">
        <w:t>.</w:t>
      </w:r>
      <w:r w:rsidRPr="00C24652">
        <w:tab/>
        <w:t>The rest multi-hop U2NW communication procedures.</w:t>
      </w:r>
    </w:p>
    <w:p w14:paraId="451F5345" w14:textId="77777777" w:rsidR="00CA5E9B" w:rsidRPr="0075517C" w:rsidRDefault="00CA5E9B" w:rsidP="0075517C">
      <w:pPr>
        <w:rPr>
          <w:lang w:eastAsia="zh-CN"/>
        </w:rPr>
      </w:pPr>
    </w:p>
    <w:p w14:paraId="69E92ABB" w14:textId="786D97F6" w:rsidR="008363DF" w:rsidRDefault="008363DF" w:rsidP="008363DF">
      <w:pPr>
        <w:pStyle w:val="Heading3"/>
      </w:pPr>
      <w:bookmarkStart w:id="104" w:name="_Toc167953278"/>
      <w:r>
        <w:t>6.</w:t>
      </w:r>
      <w:r w:rsidR="00965F60">
        <w:rPr>
          <w:rFonts w:hint="eastAsia"/>
          <w:lang w:eastAsia="zh-CN"/>
        </w:rPr>
        <w:t>5</w:t>
      </w:r>
      <w:r>
        <w:t>.3</w:t>
      </w:r>
      <w:r>
        <w:tab/>
        <w:t>Evaluation</w:t>
      </w:r>
      <w:bookmarkEnd w:id="104"/>
    </w:p>
    <w:p w14:paraId="218756DA" w14:textId="77777777" w:rsidR="00CA5E9B" w:rsidRDefault="00CA5E9B" w:rsidP="00CA5E9B">
      <w:pPr>
        <w:rPr>
          <w:lang w:eastAsia="zh-CN"/>
        </w:rPr>
      </w:pPr>
      <w:r>
        <w:rPr>
          <w:rFonts w:hint="eastAsia"/>
          <w:lang w:eastAsia="zh-CN"/>
        </w:rPr>
        <w:t>T</w:t>
      </w:r>
      <w:r>
        <w:rPr>
          <w:lang w:eastAsia="zh-CN"/>
        </w:rPr>
        <w:t>BD.</w:t>
      </w:r>
    </w:p>
    <w:p w14:paraId="0B5375FE" w14:textId="497AB88B" w:rsidR="00965F60" w:rsidRDefault="00965F60" w:rsidP="00965F60">
      <w:pPr>
        <w:pStyle w:val="Heading2"/>
      </w:pPr>
      <w:bookmarkStart w:id="105" w:name="_Toc167953279"/>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Layer-3 UE-to-Network Relay Communication</w:t>
      </w:r>
      <w:bookmarkEnd w:id="105"/>
    </w:p>
    <w:p w14:paraId="1BE257B5" w14:textId="7C313C78" w:rsidR="00965F60" w:rsidRDefault="00965F60" w:rsidP="00965F60">
      <w:pPr>
        <w:pStyle w:val="Heading3"/>
      </w:pPr>
      <w:bookmarkStart w:id="106" w:name="_Toc167953280"/>
      <w:r>
        <w:t>6.</w:t>
      </w:r>
      <w:r w:rsidR="00CA5E9B">
        <w:rPr>
          <w:rFonts w:hint="eastAsia"/>
          <w:lang w:eastAsia="zh-CN"/>
        </w:rPr>
        <w:t>6</w:t>
      </w:r>
      <w:r>
        <w:t>.1</w:t>
      </w:r>
      <w:r>
        <w:tab/>
        <w:t>Introduction</w:t>
      </w:r>
      <w:bookmarkEnd w:id="106"/>
    </w:p>
    <w:p w14:paraId="784FE838" w14:textId="77777777"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3" type="#_x0000_t75" style="width:481.2pt;height:43.8pt;mso-wrap-style:square;mso-position-horizontal-relative:page;mso-position-vertical-relative:page" o:ole="">
            <v:imagedata r:id="rId28" o:title=""/>
          </v:shape>
          <o:OLEObject Type="Embed" ProgID="Visio.Drawing.15" ShapeID="Object 5" DrawAspect="Content" ObjectID="_1778596315" r:id="rId29"/>
        </w:object>
      </w:r>
    </w:p>
    <w:p w14:paraId="2957648B" w14:textId="1DE077B3" w:rsidR="000938B0" w:rsidRDefault="000938B0" w:rsidP="000938B0">
      <w:pPr>
        <w:pStyle w:val="TF"/>
        <w:rPr>
          <w:lang w:val="en-US" w:eastAsia="zh-CN"/>
        </w:rPr>
      </w:pPr>
      <w:r>
        <w:t xml:space="preserve">Figure </w:t>
      </w:r>
      <w:r>
        <w:rPr>
          <w:rFonts w:hint="eastAsia"/>
          <w:lang w:val="en-US" w:eastAsia="zh-CN"/>
        </w:rPr>
        <w:t>6</w:t>
      </w:r>
      <w:r>
        <w:t>-</w:t>
      </w:r>
      <w:r>
        <w:rPr>
          <w:rFonts w:hint="eastAsia"/>
          <w:lang w:val="en-US" w:eastAsia="zh-CN"/>
        </w:rPr>
        <w:t>6</w:t>
      </w:r>
      <w:r>
        <w:t>: Example scenario of multi-hop UE-to-Network Relay</w:t>
      </w:r>
    </w:p>
    <w:p w14:paraId="18B8EA49" w14:textId="4252CA90" w:rsidR="000938B0" w:rsidRDefault="000938B0" w:rsidP="000938B0">
      <w:pPr>
        <w:rPr>
          <w:lang w:val="en-US" w:eastAsia="zh-CN"/>
        </w:rPr>
      </w:pPr>
      <w:r>
        <w:rPr>
          <w:rFonts w:hint="eastAsia"/>
          <w:lang w:val="en-US" w:eastAsia="zh-CN"/>
        </w:rPr>
        <w:t>Security procedure for each hop PC5 Link as described in clause 6.6.2.</w:t>
      </w:r>
    </w:p>
    <w:p w14:paraId="0900B86E" w14:textId="5F0815AC" w:rsidR="000938B0" w:rsidRDefault="000938B0" w:rsidP="000938B0">
      <w:pPr>
        <w:rPr>
          <w:lang w:val="en-US" w:eastAsia="zh-CN"/>
        </w:rPr>
      </w:pPr>
      <w:r>
        <w:rPr>
          <w:rFonts w:hint="eastAsia"/>
          <w:lang w:val="en-US" w:eastAsia="zh-CN"/>
        </w:rPr>
        <w:t xml:space="preserve">Authorisation procedure for Remote UE access Network via multi-hop Relay (s) as described in clause 6.6.3. </w:t>
      </w:r>
    </w:p>
    <w:p w14:paraId="7BB0197E" w14:textId="15993040" w:rsidR="000938B0" w:rsidRDefault="000938B0" w:rsidP="000938B0">
      <w:pPr>
        <w:pStyle w:val="NO"/>
        <w:ind w:left="0" w:firstLine="0"/>
        <w:rPr>
          <w:lang w:val="en-US" w:eastAsia="zh-CN"/>
        </w:rPr>
      </w:pPr>
      <w:r>
        <w:rPr>
          <w:rFonts w:hint="eastAsia"/>
          <w:lang w:val="en-US" w:eastAsia="zh-CN"/>
        </w:rPr>
        <w:t>Security procedure for 5G ProSe Multi-hop Layer-3 UE-to-Network Relay Communication with N3IWF support as described in clause 6.6.4.</w:t>
      </w:r>
    </w:p>
    <w:p w14:paraId="2DCEE631" w14:textId="7B74011A" w:rsidR="000938B0" w:rsidRDefault="000938B0" w:rsidP="000938B0">
      <w:pPr>
        <w:pStyle w:val="NO"/>
        <w:ind w:left="0" w:firstLine="0"/>
        <w:rPr>
          <w:lang w:val="en-US" w:eastAsia="zh-CN"/>
        </w:rPr>
      </w:pPr>
      <w:r>
        <w:rPr>
          <w:rFonts w:hint="eastAsia"/>
          <w:lang w:val="en-US" w:eastAsia="zh-CN"/>
        </w:rPr>
        <w:t>Security procedure for 5G ProSe Multi-hop Layer-2 UE-to-Network Relay Communication as described in clause 6.6.5.</w:t>
      </w:r>
    </w:p>
    <w:p w14:paraId="7561C388" w14:textId="77777777" w:rsidR="000938B0" w:rsidRPr="00E72474" w:rsidRDefault="000938B0" w:rsidP="0075517C">
      <w:pPr>
        <w:pStyle w:val="EditorsNote"/>
      </w:pPr>
      <w:r w:rsidRPr="00E72474">
        <w:t xml:space="preserve">Editor’s Note: </w:t>
      </w:r>
      <w:r w:rsidRPr="0075517C">
        <w:t>Whether the authorisation procedure need is FFS</w:t>
      </w:r>
      <w:r w:rsidRPr="00E72474">
        <w:t>.</w:t>
      </w:r>
    </w:p>
    <w:p w14:paraId="42974186" w14:textId="77777777" w:rsidR="000938B0" w:rsidRPr="0075517C" w:rsidRDefault="000938B0" w:rsidP="0075517C">
      <w:pPr>
        <w:pStyle w:val="EditorsNote"/>
      </w:pPr>
      <w:r w:rsidRPr="00E72474">
        <w:t>Editor’s Note:</w:t>
      </w:r>
      <w:r w:rsidRPr="0075517C">
        <w:t xml:space="preserve"> How to authorize the intermediate relay in the multi-hop U2N scenario is FFS.</w:t>
      </w:r>
    </w:p>
    <w:p w14:paraId="0FD7120C" w14:textId="5B2411C6" w:rsidR="000938B0" w:rsidRDefault="000938B0" w:rsidP="000938B0">
      <w:pPr>
        <w:pStyle w:val="Heading3"/>
      </w:pPr>
      <w:bookmarkStart w:id="107" w:name="_Toc167953281"/>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07"/>
    </w:p>
    <w:p w14:paraId="48DC1C44" w14:textId="59CE4F0A"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with or without network assistance</w:t>
      </w:r>
      <w:r>
        <w:rPr>
          <w:rFonts w:hint="eastAsia"/>
          <w:lang w:eastAsia="zh-CN"/>
        </w:rPr>
        <w:t xml:space="preserve"> in clause 6.</w:t>
      </w:r>
      <w:r>
        <w:rPr>
          <w:rFonts w:hint="eastAsia"/>
          <w:lang w:val="en-US" w:eastAsia="zh-CN"/>
        </w:rPr>
        <w:t>6.3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3F35489A" w14:textId="774864B5" w:rsidR="000938B0" w:rsidRDefault="000938B0" w:rsidP="000938B0">
      <w:pPr>
        <w:pStyle w:val="EditorsNote"/>
        <w:ind w:leftChars="100" w:left="1051"/>
        <w:jc w:val="both"/>
        <w:rPr>
          <w:lang w:val="en-US" w:eastAsia="zh-CN"/>
        </w:rPr>
      </w:pPr>
      <w:r>
        <w:t xml:space="preserve">Editor’s Note: </w:t>
      </w:r>
      <w:r>
        <w:rPr>
          <w:rFonts w:hint="eastAsia"/>
          <w:lang w:val="en-US" w:eastAsia="zh-CN"/>
        </w:rPr>
        <w:t>Whether UP based and CP based PC5 security procedure as specified in clause 6.3.3 of TS 33.503[5] can be reused is FFS</w:t>
      </w:r>
      <w:r>
        <w:t>.</w:t>
      </w:r>
    </w:p>
    <w:p w14:paraId="7A2F04FF" w14:textId="6F4E7136" w:rsidR="000938B0" w:rsidRDefault="000938B0" w:rsidP="000938B0">
      <w:pPr>
        <w:pStyle w:val="Heading3"/>
      </w:pPr>
      <w:bookmarkStart w:id="108" w:name="_Toc167953282"/>
      <w:r>
        <w:lastRenderedPageBreak/>
        <w:t>6.</w:t>
      </w:r>
      <w:r>
        <w:rPr>
          <w:rFonts w:hint="eastAsia"/>
          <w:lang w:val="en-US" w:eastAsia="zh-CN"/>
        </w:rPr>
        <w:t>6</w:t>
      </w:r>
      <w:r>
        <w:t>.</w:t>
      </w:r>
      <w:r>
        <w:rPr>
          <w:rFonts w:hint="eastAsia"/>
          <w:lang w:val="en-US" w:eastAsia="zh-CN"/>
        </w:rPr>
        <w:t>3</w:t>
      </w:r>
      <w:r>
        <w:tab/>
      </w:r>
      <w:r>
        <w:rPr>
          <w:rFonts w:hint="eastAsia"/>
        </w:rPr>
        <w:t xml:space="preserve">Authorisation </w:t>
      </w:r>
      <w:r>
        <w:rPr>
          <w:rFonts w:hint="eastAsia"/>
          <w:lang w:val="en-US" w:eastAsia="zh-CN"/>
        </w:rPr>
        <w:t xml:space="preserve">procedure </w:t>
      </w:r>
      <w:r>
        <w:rPr>
          <w:rFonts w:hint="eastAsia"/>
        </w:rPr>
        <w:t xml:space="preserve">for </w:t>
      </w:r>
      <w:r>
        <w:rPr>
          <w:rFonts w:hint="eastAsia"/>
          <w:lang w:val="en-US" w:eastAsia="zh-CN"/>
        </w:rPr>
        <w:t>Remote UE access Network via multi-hop Relay (s)</w:t>
      </w:r>
      <w:bookmarkEnd w:id="108"/>
    </w:p>
    <w:p w14:paraId="78DFAEA8" w14:textId="34482CC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5BE1A56C" w:rsidR="000938B0" w:rsidRDefault="000938B0" w:rsidP="000938B0">
      <w:pPr>
        <w:pStyle w:val="B1"/>
        <w:ind w:left="0" w:firstLine="0"/>
        <w:jc w:val="both"/>
        <w:rPr>
          <w:lang w:val="en-US" w:eastAsia="zh-CN"/>
        </w:rPr>
      </w:pPr>
      <w:r>
        <w:rPr>
          <w:rFonts w:hint="eastAsia"/>
          <w:lang w:val="en-US" w:eastAsia="zh-CN"/>
        </w:rPr>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01F53B58" w14:textId="041E654B" w:rsidR="000938B0" w:rsidRPr="0075517C" w:rsidRDefault="000938B0" w:rsidP="0075517C">
      <w:pPr>
        <w:pStyle w:val="EditorsNote"/>
      </w:pPr>
      <w:r w:rsidRPr="00E72474">
        <w:t xml:space="preserve">Editor’s Note: </w:t>
      </w:r>
      <w:r w:rsidRPr="0075517C">
        <w:t>Whether UP based and CP based PC5 security procedure as specified in clause 6.3.3 of TS 33.503[5] can be reused is FFS</w:t>
      </w:r>
      <w:r w:rsidRPr="00E72474">
        <w:t>.</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CB96B4D" w14:textId="77777777" w:rsidR="000938B0" w:rsidRPr="0075517C" w:rsidRDefault="000938B0" w:rsidP="0075517C">
      <w:pPr>
        <w:pStyle w:val="EditorsNote"/>
      </w:pPr>
      <w:r w:rsidRPr="0075517C">
        <w:lastRenderedPageBreak/>
        <w:t>Editor’s Note: Whether the session key between the remote UE and U2N relay is used for security protection is FFS.</w:t>
      </w:r>
    </w:p>
    <w:p w14:paraId="70565D7C" w14:textId="77777777"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 The Multi-hop Communication Request/Accept message and Authorization Check Request/Response message are transmitted between the Remote UE and the UE-to-Network Relay over hop-by-hop PC5 link.</w:t>
      </w:r>
    </w:p>
    <w:p w14:paraId="3C4D4945" w14:textId="384E7BE4" w:rsidR="000938B0" w:rsidRDefault="000938B0" w:rsidP="000938B0">
      <w:pPr>
        <w:pStyle w:val="Heading3"/>
        <w:rPr>
          <w:lang w:val="en-US"/>
        </w:rPr>
      </w:pPr>
      <w:bookmarkStart w:id="109" w:name="_Toc167953283"/>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09"/>
    </w:p>
    <w:p w14:paraId="7C00B334" w14:textId="77777777" w:rsidR="000938B0" w:rsidRDefault="000938B0" w:rsidP="000938B0">
      <w:pPr>
        <w:pStyle w:val="B1"/>
        <w:ind w:left="0" w:firstLine="0"/>
        <w:rPr>
          <w:lang w:val="en-US" w:eastAsia="zh-CN"/>
        </w:rPr>
      </w:pPr>
      <w:r>
        <w:t xml:space="preserve">The 5G ProSe Layer-3 Remote UE selects N3IWF </w:t>
      </w:r>
      <w:r>
        <w:rPr>
          <w:rFonts w:hint="eastAsia"/>
          <w:lang w:val="en-US" w:eastAsia="zh-CN"/>
        </w:rPr>
        <w:t>and performs the security procedures as specified in clause 7.2.1 of TS 33.501 [z].</w:t>
      </w:r>
    </w:p>
    <w:p w14:paraId="41E7DB9C" w14:textId="77777777" w:rsidR="000938B0" w:rsidRDefault="000938B0" w:rsidP="000938B0">
      <w:pPr>
        <w:pStyle w:val="NO"/>
        <w:overflowPunct w:val="0"/>
        <w:autoSpaceDE w:val="0"/>
        <w:autoSpaceDN w:val="0"/>
        <w:adjustRightInd w:val="0"/>
        <w:textAlignment w:val="baseline"/>
        <w:rPr>
          <w:rFonts w:eastAsia="Times New Roman"/>
          <w:lang w:val="en-US" w:eastAsia="zh-CN"/>
        </w:rPr>
      </w:pPr>
      <w:r>
        <w:rPr>
          <w:rFonts w:eastAsia="Times New Roman"/>
          <w:lang w:val="en-US" w:eastAsia="zh-CN"/>
        </w:rPr>
        <w:t>NOTE: The N3IWF selects methods will be specified by SA2.</w:t>
      </w:r>
    </w:p>
    <w:p w14:paraId="76E0C41D" w14:textId="1D2B2B14" w:rsidR="000938B0" w:rsidRDefault="000938B0" w:rsidP="000938B0">
      <w:pPr>
        <w:pStyle w:val="Heading3"/>
        <w:rPr>
          <w:lang w:val="en-US"/>
        </w:rPr>
      </w:pPr>
      <w:bookmarkStart w:id="110" w:name="_Toc167953284"/>
      <w:r>
        <w:t>6.</w:t>
      </w:r>
      <w:r>
        <w:rPr>
          <w:rFonts w:hint="eastAsia"/>
          <w:lang w:val="en-US" w:eastAsia="zh-CN"/>
        </w:rPr>
        <w:t>6</w:t>
      </w:r>
      <w:r>
        <w:t>.</w:t>
      </w:r>
      <w:r>
        <w:rPr>
          <w:rFonts w:hint="eastAsia"/>
          <w:lang w:val="en-US" w:eastAsia="zh-CN"/>
        </w:rPr>
        <w:t>4</w:t>
      </w:r>
      <w:r>
        <w:tab/>
      </w:r>
      <w:r>
        <w:rPr>
          <w:rFonts w:hint="eastAsia"/>
          <w:lang w:val="en-US" w:eastAsia="zh-CN"/>
        </w:rPr>
        <w:t>Security procedure for 5G ProSe Multi-hop Layer-2 UE-to-Network Relay Communication</w:t>
      </w:r>
      <w:bookmarkEnd w:id="110"/>
    </w:p>
    <w:p w14:paraId="27D08193" w14:textId="77777777"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13F9D6A7" w14:textId="5C4E3394" w:rsidR="00965F60" w:rsidRDefault="00965F60" w:rsidP="00965F60">
      <w:pPr>
        <w:pStyle w:val="Heading3"/>
      </w:pPr>
      <w:bookmarkStart w:id="111" w:name="_Toc167953285"/>
      <w:r>
        <w:t>6.</w:t>
      </w:r>
      <w:r w:rsidR="00CA5E9B">
        <w:rPr>
          <w:rFonts w:hint="eastAsia"/>
          <w:lang w:eastAsia="zh-CN"/>
        </w:rPr>
        <w:t>6</w:t>
      </w:r>
      <w:r>
        <w:t>.</w:t>
      </w:r>
      <w:r w:rsidR="000938B0">
        <w:rPr>
          <w:rFonts w:hint="eastAsia"/>
          <w:lang w:eastAsia="zh-CN"/>
        </w:rPr>
        <w:t>5</w:t>
      </w:r>
      <w:r>
        <w:tab/>
        <w:t>Evaluation</w:t>
      </w:r>
      <w:bookmarkEnd w:id="111"/>
    </w:p>
    <w:p w14:paraId="72AC87CD" w14:textId="77777777" w:rsidR="00965F60" w:rsidRPr="008363DF" w:rsidRDefault="00965F60" w:rsidP="00965F60">
      <w:pPr>
        <w:pStyle w:val="EditorsNote"/>
      </w:pPr>
      <w:r>
        <w:t>Editor’s Note: Each solution should motivate how the potential security requirements of the key issues being addressed are fulfilled.</w:t>
      </w:r>
    </w:p>
    <w:p w14:paraId="1558842E" w14:textId="62BA69ED" w:rsidR="00965F60" w:rsidRDefault="00965F60" w:rsidP="00965F60">
      <w:pPr>
        <w:pStyle w:val="Heading2"/>
      </w:pPr>
      <w:bookmarkStart w:id="112" w:name="_Toc167953286"/>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12"/>
    </w:p>
    <w:p w14:paraId="7FD39CF5" w14:textId="41AD7548" w:rsidR="00965F60" w:rsidRDefault="00965F60" w:rsidP="00965F60">
      <w:pPr>
        <w:pStyle w:val="Heading3"/>
      </w:pPr>
      <w:bookmarkStart w:id="113" w:name="_Toc167953287"/>
      <w:r>
        <w:t>6.</w:t>
      </w:r>
      <w:r w:rsidR="0071040B">
        <w:rPr>
          <w:rFonts w:hint="eastAsia"/>
          <w:lang w:eastAsia="zh-CN"/>
        </w:rPr>
        <w:t>7</w:t>
      </w:r>
      <w:r>
        <w:t>.1</w:t>
      </w:r>
      <w:r>
        <w:tab/>
        <w:t>Introduction</w:t>
      </w:r>
      <w:bookmarkEnd w:id="113"/>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07927CAB" w14:textId="77777777" w:rsidR="0071040B" w:rsidRPr="0075517C" w:rsidRDefault="0071040B" w:rsidP="00E72474">
      <w:pPr>
        <w:pStyle w:val="EditorsNote"/>
      </w:pPr>
      <w:r w:rsidRPr="00E72474">
        <w:t>Editor’s Note: The need for Intermediate Relay to obtain the discovery security materials associated with its HPLMN and multiple sets of discovery security materials associated with the HPLMN of potential UE-to-network Relay(s)/Intermediate Relay(s) is FFS.</w:t>
      </w:r>
    </w:p>
    <w:p w14:paraId="1B609D56" w14:textId="77777777" w:rsidR="0071040B" w:rsidRPr="0075517C" w:rsidRDefault="0071040B" w:rsidP="0075517C">
      <w:pPr>
        <w:rPr>
          <w:lang w:val="en-US" w:eastAsia="zh-CN"/>
        </w:rPr>
      </w:pPr>
    </w:p>
    <w:p w14:paraId="591144EE" w14:textId="1978C30F" w:rsidR="00965F60" w:rsidRDefault="00965F60" w:rsidP="0071040B">
      <w:pPr>
        <w:pStyle w:val="Heading3"/>
      </w:pPr>
      <w:bookmarkStart w:id="114" w:name="_Toc167953288"/>
      <w:r>
        <w:lastRenderedPageBreak/>
        <w:t>6.</w:t>
      </w:r>
      <w:r w:rsidR="0071040B">
        <w:rPr>
          <w:rFonts w:hint="eastAsia"/>
          <w:lang w:eastAsia="zh-CN"/>
        </w:rPr>
        <w:t>7</w:t>
      </w:r>
      <w:r>
        <w:t>.2</w:t>
      </w:r>
      <w:r>
        <w:tab/>
        <w:t>Solution details</w:t>
      </w:r>
      <w:bookmarkEnd w:id="114"/>
    </w:p>
    <w:p w14:paraId="6ADFAD40" w14:textId="7D780690" w:rsidR="0071040B" w:rsidRDefault="0071040B" w:rsidP="0071040B">
      <w:pPr>
        <w:pStyle w:val="Heading4"/>
      </w:pPr>
      <w:bookmarkStart w:id="115" w:name="_Toc167953289"/>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115"/>
      <w:r>
        <w:t xml:space="preserve"> </w:t>
      </w:r>
    </w:p>
    <w:p w14:paraId="22065495" w14:textId="3D617700" w:rsidR="0071040B" w:rsidRDefault="0071040B" w:rsidP="0071040B">
      <w:pPr>
        <w:jc w:val="center"/>
      </w:pPr>
      <w:r>
        <w:rPr>
          <w:noProof/>
        </w:rPr>
        <w:drawing>
          <wp:inline distT="0" distB="0" distL="0" distR="0" wp14:anchorId="3892D0A0" wp14:editId="04157211">
            <wp:extent cx="5006340" cy="2697480"/>
            <wp:effectExtent l="0" t="0" r="3810" b="7620"/>
            <wp:docPr id="339990277" name="Picture 4" descr="A diagram of a re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90277" name="Picture 4" descr="A diagram of a relay&#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06340" cy="2697480"/>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1AFBE244" w14:textId="77777777" w:rsidR="0071040B" w:rsidRPr="0076328C" w:rsidRDefault="0071040B" w:rsidP="0075517C">
      <w:pPr>
        <w:pStyle w:val="EditorsNote"/>
      </w:pPr>
      <w:r>
        <w:t>Editor’s Note: The need for Intermediate Relay to establish a link whenever an announcement is received is FFS and is to be aligned with SA2.</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lastRenderedPageBreak/>
        <w:t xml:space="preserve"> Once the link is securely established, the Intermediate Relay2 broadcasts the protected announcement message.</w:t>
      </w:r>
    </w:p>
    <w:p w14:paraId="541C8E3D" w14:textId="77777777"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 Only if the link is securely established, the Remote UE can initiate the communication establishment procedure with the UE-to-network Relay via the selected Intermediate Relay.</w:t>
      </w:r>
    </w:p>
    <w:p w14:paraId="6689A980" w14:textId="37C207F4" w:rsidR="0071040B" w:rsidRPr="0075517C" w:rsidRDefault="0071040B" w:rsidP="00E72474">
      <w:pPr>
        <w:pStyle w:val="EditorsNote"/>
      </w:pPr>
      <w:r w:rsidRPr="00E72474">
        <w:t>Editor’s Note:</w:t>
      </w:r>
      <w:r w:rsidR="00E72474">
        <w:rPr>
          <w:rFonts w:hint="eastAsia"/>
          <w:lang w:eastAsia="zh-CN"/>
        </w:rPr>
        <w:t xml:space="preserve"> </w:t>
      </w:r>
      <w:r w:rsidRPr="00E72474">
        <w:t>It is FFS whether the communication establishment between the Remote UE and the U2N relay is needed.</w:t>
      </w:r>
    </w:p>
    <w:p w14:paraId="4A38908E" w14:textId="7BAAC2F3" w:rsidR="0071040B" w:rsidRDefault="0071040B" w:rsidP="0071040B">
      <w:pPr>
        <w:pStyle w:val="Heading4"/>
      </w:pPr>
      <w:bookmarkStart w:id="116" w:name="_Toc167953290"/>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116"/>
    </w:p>
    <w:p w14:paraId="770E777E" w14:textId="265F729E" w:rsidR="0071040B" w:rsidRDefault="0071040B" w:rsidP="0071040B">
      <w:pPr>
        <w:jc w:val="center"/>
      </w:pPr>
      <w:r>
        <w:rPr>
          <w:noProof/>
        </w:rPr>
        <w:drawing>
          <wp:inline distT="0" distB="0" distL="0" distR="0" wp14:anchorId="735A50EE" wp14:editId="25994D48">
            <wp:extent cx="5006340" cy="3528060"/>
            <wp:effectExtent l="0" t="0" r="3810" b="0"/>
            <wp:docPr id="1982930665" name="Picture 3"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930665" name="Picture 3" descr="A diagram of a pro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06340" cy="3528060"/>
                    </a:xfrm>
                    <a:prstGeom prst="rect">
                      <a:avLst/>
                    </a:prstGeom>
                    <a:noFill/>
                    <a:ln>
                      <a:noFill/>
                    </a:ln>
                  </pic:spPr>
                </pic:pic>
              </a:graphicData>
            </a:graphic>
          </wp:inline>
        </w:drawing>
      </w:r>
    </w:p>
    <w:p w14:paraId="010B09CC" w14:textId="2BFC8E00"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1F8395AD"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1611DB07" w14:textId="77777777" w:rsidR="0071040B" w:rsidRDefault="0071040B" w:rsidP="0071040B">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60C5DF8" w14:textId="77777777" w:rsidR="0071040B" w:rsidRDefault="0071040B" w:rsidP="0071040B">
      <w:pPr>
        <w:pStyle w:val="B1"/>
        <w:numPr>
          <w:ilvl w:val="0"/>
          <w:numId w:val="22"/>
        </w:numPr>
      </w:pPr>
      <w:r>
        <w:t xml:space="preserve"> The </w:t>
      </w:r>
      <w:r>
        <w:rPr>
          <w:lang w:eastAsia="zh-CN"/>
        </w:rPr>
        <w:t xml:space="preserve">Remote UE </w:t>
      </w:r>
      <w:r>
        <w:t>broadcasts the solicitation message, which is protected by the discovery security materials associated with the RSC and its HPLMN ID.</w:t>
      </w:r>
    </w:p>
    <w:p w14:paraId="637DBAB0" w14:textId="77777777" w:rsidR="0071040B" w:rsidRDefault="0071040B" w:rsidP="0071040B">
      <w:pPr>
        <w:pStyle w:val="B1"/>
        <w:numPr>
          <w:ilvl w:val="0"/>
          <w:numId w:val="22"/>
        </w:numPr>
      </w:pPr>
      <w:r>
        <w:t>The Intermediate Relay verify</w:t>
      </w:r>
      <w:r w:rsidRPr="0008324B">
        <w:t xml:space="preserve"> </w:t>
      </w:r>
      <w:r>
        <w:t>the solicitation message</w:t>
      </w:r>
      <w:r w:rsidRPr="0008324B">
        <w:t xml:space="preserve"> by using the discovery security material associated with the PLMN ID</w:t>
      </w:r>
      <w:r>
        <w:t xml:space="preserve"> of Remote UE and RSC. If the verification is passed, the Intermediate Relay further broadcasts the solicitation message, which is protected by the discovery security materials associated with the RSC and its HPLMN ID.</w:t>
      </w:r>
    </w:p>
    <w:p w14:paraId="696FCDF2" w14:textId="77777777" w:rsidR="0071040B" w:rsidRDefault="0071040B" w:rsidP="0071040B">
      <w:pPr>
        <w:pStyle w:val="B1"/>
        <w:numPr>
          <w:ilvl w:val="0"/>
          <w:numId w:val="22"/>
        </w:numPr>
      </w:pPr>
      <w:r>
        <w:t xml:space="preserve">The UE-to-network Relay verifies the solicitation message </w:t>
      </w:r>
      <w:r>
        <w:rPr>
          <w:lang w:eastAsia="zh-CN"/>
        </w:rPr>
        <w:t>and sends the response message.</w:t>
      </w:r>
    </w:p>
    <w:p w14:paraId="013CBF38" w14:textId="77777777" w:rsidR="0071040B" w:rsidRDefault="0071040B" w:rsidP="0071040B">
      <w:pPr>
        <w:pStyle w:val="B1"/>
        <w:numPr>
          <w:ilvl w:val="0"/>
          <w:numId w:val="22"/>
        </w:numPr>
      </w:pPr>
      <w:r>
        <w:t xml:space="preserve">Once receiving the response message, the Intermediate Relay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128075F4" w14:textId="77777777" w:rsidR="0071040B" w:rsidRDefault="0071040B" w:rsidP="0071040B">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6539C45E" w14:textId="77777777" w:rsidR="0071040B" w:rsidRDefault="0071040B" w:rsidP="0071040B">
      <w:pPr>
        <w:pStyle w:val="B1"/>
        <w:numPr>
          <w:ilvl w:val="0"/>
          <w:numId w:val="21"/>
        </w:numPr>
      </w:pPr>
      <w:r>
        <w:lastRenderedPageBreak/>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742F2E5D" w14:textId="77777777" w:rsidR="0071040B" w:rsidRPr="00A53C45" w:rsidRDefault="0071040B" w:rsidP="0071040B">
      <w:pPr>
        <w:numPr>
          <w:ilvl w:val="0"/>
          <w:numId w:val="22"/>
        </w:numPr>
      </w:pPr>
      <w:r w:rsidRPr="00A53C45">
        <w:t>If the above principles ar</w:t>
      </w:r>
      <w:r>
        <w:t>e met, the Intermediate Relay</w:t>
      </w:r>
      <w:r w:rsidRPr="00A53C45">
        <w:t xml:space="preserve"> </w:t>
      </w:r>
      <w:r>
        <w:t>sends the response</w:t>
      </w:r>
      <w:r w:rsidRPr="00A53C45">
        <w:t xml:space="preserve"> message, which is protected by the discovery security materials associated with the RSC and its HPLMN ID.</w:t>
      </w:r>
    </w:p>
    <w:p w14:paraId="2A4F4CE8" w14:textId="1640D7DD" w:rsidR="0071040B" w:rsidRPr="0071040B" w:rsidRDefault="0071040B" w:rsidP="0075517C">
      <w:pPr>
        <w:pStyle w:val="B1"/>
        <w:numPr>
          <w:ilvl w:val="0"/>
          <w:numId w:val="22"/>
        </w:numPr>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 Only if the link is securely established, the Remote UE can initiate the communication establishment procedure with the UE-to-network relay via the selected Intermediate Relay.</w:t>
      </w:r>
    </w:p>
    <w:p w14:paraId="068E390E" w14:textId="19D53C32" w:rsidR="00965F60" w:rsidRDefault="00965F60" w:rsidP="00965F60">
      <w:pPr>
        <w:pStyle w:val="Heading3"/>
      </w:pPr>
      <w:bookmarkStart w:id="117" w:name="_Toc167953291"/>
      <w:r>
        <w:t>6.</w:t>
      </w:r>
      <w:r w:rsidR="0071040B">
        <w:rPr>
          <w:rFonts w:hint="eastAsia"/>
          <w:lang w:eastAsia="zh-CN"/>
        </w:rPr>
        <w:t>7</w:t>
      </w:r>
      <w:r>
        <w:t>.3</w:t>
      </w:r>
      <w:r>
        <w:tab/>
        <w:t>Evaluation</w:t>
      </w:r>
      <w:bookmarkEnd w:id="117"/>
    </w:p>
    <w:p w14:paraId="192F725B" w14:textId="77777777" w:rsidR="00965F60" w:rsidRPr="008363DF" w:rsidRDefault="00965F60" w:rsidP="00965F60">
      <w:pPr>
        <w:pStyle w:val="EditorsNote"/>
      </w:pPr>
      <w:r>
        <w:t>Editor’s Note: Each solution should motivate how the potential security requirements of the key issues being addressed are fulfilled.</w:t>
      </w:r>
    </w:p>
    <w:p w14:paraId="67A835F9" w14:textId="132661E6" w:rsidR="00965F60" w:rsidRDefault="00965F60" w:rsidP="00965F60">
      <w:pPr>
        <w:pStyle w:val="Heading2"/>
      </w:pPr>
      <w:bookmarkStart w:id="118" w:name="_Toc167953292"/>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18"/>
    </w:p>
    <w:p w14:paraId="3B2B7CAE" w14:textId="5BF8E728" w:rsidR="00965F60" w:rsidRDefault="00965F60" w:rsidP="00965F60">
      <w:pPr>
        <w:pStyle w:val="Heading3"/>
      </w:pPr>
      <w:bookmarkStart w:id="119" w:name="_Toc167953293"/>
      <w:r>
        <w:t>6.</w:t>
      </w:r>
      <w:r w:rsidR="00726318">
        <w:rPr>
          <w:rFonts w:hint="eastAsia"/>
          <w:lang w:eastAsia="zh-CN"/>
        </w:rPr>
        <w:t>8</w:t>
      </w:r>
      <w:r>
        <w:t>.1</w:t>
      </w:r>
      <w:r>
        <w:tab/>
        <w:t>Introduction</w:t>
      </w:r>
      <w:bookmarkEnd w:id="119"/>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5A7AFC52" w14:textId="77777777" w:rsidR="00726318" w:rsidRDefault="00726318" w:rsidP="00726318">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Remote UE and Intermediate Relay1,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Heading3"/>
      </w:pPr>
      <w:bookmarkStart w:id="120" w:name="_Toc167953294"/>
      <w:r>
        <w:t>6.</w:t>
      </w:r>
      <w:r w:rsidR="00726318">
        <w:rPr>
          <w:rFonts w:hint="eastAsia"/>
          <w:lang w:eastAsia="zh-CN"/>
        </w:rPr>
        <w:t>8</w:t>
      </w:r>
      <w:r>
        <w:t>.2</w:t>
      </w:r>
      <w:r>
        <w:tab/>
        <w:t>Solution details</w:t>
      </w:r>
      <w:bookmarkEnd w:id="120"/>
    </w:p>
    <w:p w14:paraId="1340295B" w14:textId="1DCF9BF6" w:rsidR="00726318" w:rsidRDefault="00726318" w:rsidP="00726318">
      <w:pPr>
        <w:jc w:val="center"/>
      </w:pPr>
      <w:r>
        <w:rPr>
          <w:noProof/>
        </w:rPr>
        <w:drawing>
          <wp:inline distT="0" distB="0" distL="0" distR="0" wp14:anchorId="2181FFD4" wp14:editId="1737F5A5">
            <wp:extent cx="6118860" cy="2232660"/>
            <wp:effectExtent l="0" t="0" r="0" b="0"/>
            <wp:docPr id="1464281524" name="Picture 6" descr="A diagram of a network relay proced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281524" name="Picture 6" descr="A diagram of a network relay procedur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8860" cy="2232660"/>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77777777"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 xml:space="preserve">It is assumed the final path selected by the Remote UE is Remote UE – Intermediate Relay1 – Intermediate Relay2 – UE-to-network Relay, and the security of each hop (i.e. the link between the Remote UE and Intermediate Relay1, the link between the Intermediate Relay1 and Intermediate Relay2, the link between the </w:t>
      </w:r>
      <w:r w:rsidRPr="008D1426">
        <w:rPr>
          <w:rFonts w:eastAsia="等线"/>
          <w:lang w:eastAsia="en-GB"/>
        </w:rPr>
        <w:lastRenderedPageBreak/>
        <w:t>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p>
    <w:p w14:paraId="6BB615E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sends the DCR message, which may include RSC, user info ID of Remote UE, etc. The DCR message is transmitted over the secure link between the Remote UE and Intermediate Relay1.</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zh-CN"/>
        </w:rPr>
        <w:t xml:space="preserve">The UE-to-network Relay may establish the End-to-End security </w:t>
      </w:r>
      <w:r>
        <w:rPr>
          <w:rFonts w:eastAsia="等线"/>
          <w:lang w:eastAsia="zh-CN"/>
        </w:rPr>
        <w:t>by reusing the UE-to-network R</w:t>
      </w:r>
      <w:r w:rsidRPr="008D1426">
        <w:rPr>
          <w:rFonts w:eastAsia="等线"/>
          <w:lang w:eastAsia="zh-CN"/>
        </w:rPr>
        <w:t xml:space="preserve">elay communication procedure defined in TS 33.503 [5]. </w:t>
      </w: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131F46A3" w14:textId="77777777" w:rsidR="00726318" w:rsidRDefault="00726318" w:rsidP="00726318">
      <w:pPr>
        <w:pStyle w:val="EditorsNote"/>
        <w:rPr>
          <w:lang w:eastAsia="zh-CN"/>
        </w:rPr>
      </w:pPr>
      <w:r>
        <w:rPr>
          <w:rFonts w:hint="eastAsia"/>
          <w:lang w:eastAsia="zh-CN"/>
        </w:rPr>
        <w:t>E</w:t>
      </w:r>
      <w:r>
        <w:rPr>
          <w:lang w:eastAsia="zh-CN"/>
        </w:rPr>
        <w:t>ditor’s Note: Whether the E2E security is needed is FFS.</w:t>
      </w:r>
    </w:p>
    <w:p w14:paraId="31E5980F" w14:textId="77777777" w:rsidR="00726318" w:rsidRDefault="00726318" w:rsidP="00726318">
      <w:pPr>
        <w:pStyle w:val="EditorsNote"/>
        <w:rPr>
          <w:lang w:eastAsia="zh-CN"/>
        </w:rPr>
      </w:pPr>
      <w:r>
        <w:rPr>
          <w:lang w:eastAsia="zh-CN"/>
        </w:rPr>
        <w:t>Editor’s Note: How to authorize the Remote UE, Intermediate Relay and UE-to-Network relay in the multi-hop UE-to-network relay scenario is FFS.</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sends the Remote UE report to the SMF of Relay UE.</w:t>
      </w:r>
    </w:p>
    <w:p w14:paraId="102378D5" w14:textId="4082D1EF" w:rsidR="00726318" w:rsidRPr="00726318" w:rsidRDefault="00726318" w:rsidP="0075517C">
      <w:pPr>
        <w:pStyle w:val="EditorsNote"/>
      </w:pPr>
      <w:r>
        <w:t>Editor's Note: whether this procedure is aligned with SA2 is FFS.</w:t>
      </w:r>
    </w:p>
    <w:p w14:paraId="66A66320" w14:textId="544D6885" w:rsidR="00965F60" w:rsidRDefault="00965F60" w:rsidP="00965F60">
      <w:pPr>
        <w:pStyle w:val="Heading3"/>
      </w:pPr>
      <w:bookmarkStart w:id="121" w:name="_Toc167953295"/>
      <w:r>
        <w:t>6.</w:t>
      </w:r>
      <w:r w:rsidR="00726318">
        <w:rPr>
          <w:rFonts w:hint="eastAsia"/>
          <w:lang w:eastAsia="zh-CN"/>
        </w:rPr>
        <w:t>8</w:t>
      </w:r>
      <w:r>
        <w:t>.3</w:t>
      </w:r>
      <w:r>
        <w:tab/>
        <w:t>Evaluation</w:t>
      </w:r>
      <w:bookmarkEnd w:id="121"/>
    </w:p>
    <w:p w14:paraId="1835A95B" w14:textId="77777777" w:rsidR="00965F60" w:rsidRPr="008363DF" w:rsidRDefault="00965F60" w:rsidP="00965F60">
      <w:pPr>
        <w:pStyle w:val="EditorsNote"/>
      </w:pPr>
      <w:r>
        <w:t>Editor’s Note: Each solution should motivate how the potential security requirements of the key issues being addressed are fulfilled.</w:t>
      </w:r>
    </w:p>
    <w:p w14:paraId="7660DA44" w14:textId="06A28571" w:rsidR="00965F60" w:rsidRDefault="00965F60" w:rsidP="00965F60">
      <w:pPr>
        <w:pStyle w:val="Heading2"/>
      </w:pPr>
      <w:bookmarkStart w:id="122" w:name="_Toc167953296"/>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122"/>
    </w:p>
    <w:p w14:paraId="7CA257AA" w14:textId="117FDECC" w:rsidR="00965F60" w:rsidRDefault="00965F60" w:rsidP="00965F60">
      <w:pPr>
        <w:pStyle w:val="Heading3"/>
      </w:pPr>
      <w:bookmarkStart w:id="123" w:name="_Toc167953297"/>
      <w:r>
        <w:t>6.</w:t>
      </w:r>
      <w:r w:rsidR="00726318">
        <w:rPr>
          <w:rFonts w:hint="eastAsia"/>
          <w:lang w:eastAsia="zh-CN"/>
        </w:rPr>
        <w:t>9</w:t>
      </w:r>
      <w:r>
        <w:t>.1</w:t>
      </w:r>
      <w:r>
        <w:tab/>
        <w:t>Introduction</w:t>
      </w:r>
      <w:bookmarkEnd w:id="123"/>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Heading3"/>
      </w:pPr>
      <w:bookmarkStart w:id="124" w:name="_Toc167953298"/>
      <w:r>
        <w:t>6.</w:t>
      </w:r>
      <w:r w:rsidR="00726318">
        <w:rPr>
          <w:rFonts w:hint="eastAsia"/>
          <w:lang w:eastAsia="zh-CN"/>
        </w:rPr>
        <w:t>9</w:t>
      </w:r>
      <w:r>
        <w:t>.2</w:t>
      </w:r>
      <w:r>
        <w:tab/>
        <w:t>Solution details</w:t>
      </w:r>
      <w:bookmarkEnd w:id="124"/>
    </w:p>
    <w:p w14:paraId="428DC801" w14:textId="6A22742A" w:rsidR="00726318" w:rsidRDefault="00726318" w:rsidP="00726318">
      <w:pPr>
        <w:pStyle w:val="Heading4"/>
      </w:pPr>
      <w:bookmarkStart w:id="125" w:name="_Toc92180345"/>
      <w:bookmarkStart w:id="126" w:name="_Toc92805072"/>
      <w:bookmarkStart w:id="127" w:name="_Toc167953299"/>
      <w:r w:rsidRPr="00E43474">
        <w:t>6.</w:t>
      </w:r>
      <w:r>
        <w:rPr>
          <w:rFonts w:hint="eastAsia"/>
          <w:lang w:eastAsia="zh-CN"/>
        </w:rPr>
        <w:t>9</w:t>
      </w:r>
      <w:r w:rsidRPr="00E43474">
        <w:t>.2.1</w:t>
      </w:r>
      <w:r w:rsidRPr="00E43474">
        <w:tab/>
      </w:r>
      <w:bookmarkEnd w:id="125"/>
      <w:bookmarkEnd w:id="126"/>
      <w:r>
        <w:rPr>
          <w:rFonts w:eastAsia="Malgun Gothic"/>
        </w:rPr>
        <w:t xml:space="preserve">Discovery with </w:t>
      </w:r>
      <w:r w:rsidRPr="0017134F">
        <w:rPr>
          <w:rFonts w:eastAsia="Malgun Gothic"/>
        </w:rPr>
        <w:t>Model A</w:t>
      </w:r>
      <w:bookmarkEnd w:id="127"/>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7777777" w:rsidR="00726318" w:rsidRPr="00BC5BED" w:rsidRDefault="00726318" w:rsidP="00726318">
      <w:pPr>
        <w:pStyle w:val="TH"/>
      </w:pPr>
      <w:r w:rsidRPr="00BC5BED">
        <w:rPr>
          <w:lang w:val="x-none"/>
        </w:rPr>
        <w:object w:dxaOrig="9334" w:dyaOrig="3797" w14:anchorId="3AA6FB67">
          <v:shape id="_x0000_i1034" type="#_x0000_t75" style="width:467.4pt;height:190.2pt" o:ole="">
            <v:imagedata r:id="rId34" o:title=""/>
          </v:shape>
          <o:OLEObject Type="Embed" ProgID="Visio.Drawing.15" ShapeID="_x0000_i1034" DrawAspect="Content" ObjectID="_1778596316" r:id="rId35"/>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777777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0E1D807D" w14:textId="77777777" w:rsidR="00726318" w:rsidRDefault="00726318" w:rsidP="00726318">
      <w:pPr>
        <w:pStyle w:val="EditorsNote"/>
      </w:pPr>
      <w:r>
        <w:t xml:space="preserve"> </w:t>
      </w:r>
      <w:r w:rsidRPr="00C36F0B">
        <w:t>E</w:t>
      </w:r>
      <w:r>
        <w:t xml:space="preserve">ditor’s </w:t>
      </w:r>
      <w:r w:rsidRPr="00C36F0B">
        <w:t>N</w:t>
      </w:r>
      <w:r>
        <w:t>ote</w:t>
      </w:r>
      <w:r w:rsidRPr="00C36F0B">
        <w:t xml:space="preserve">: </w:t>
      </w:r>
      <w:r w:rsidRPr="00094ECE">
        <w:t>Which HPLMN provision the discovery security materials associated with RSC to the Remote UE, Intermediate Relay and UE-to-Network Relay is FFS.</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7CD96929" w14:textId="77777777" w:rsidR="00726318" w:rsidRPr="00B32DD2" w:rsidRDefault="00726318" w:rsidP="00726318">
      <w:pPr>
        <w:pStyle w:val="B1"/>
      </w:pPr>
      <w:r>
        <w:t>2.</w:t>
      </w:r>
      <w:r>
        <w:tab/>
        <w:t xml:space="preserve">The Intermediate UE-to-Network Relay processes the received Relay Discovery Announcement message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Relay Info.) and protects the updated message using </w:t>
      </w:r>
      <w:r w:rsidRPr="00D75B96">
        <w:t xml:space="preserve">the discovery security materials </w:t>
      </w:r>
      <w:r>
        <w:t>associated with the RSC as specified in clause 6.3 of TS 33.503 [5]. Then, the Intermediate UE-to-Network Relay broadcasts the message.</w:t>
      </w:r>
    </w:p>
    <w:p w14:paraId="3BA43797" w14:textId="77777777" w:rsidR="00726318" w:rsidRPr="00071F80" w:rsidRDefault="00726318" w:rsidP="00726318">
      <w:pPr>
        <w:pStyle w:val="EditorsNote"/>
        <w:rPr>
          <w:lang w:val="en-US"/>
        </w:rPr>
      </w:pPr>
      <w:r w:rsidRPr="00071F80">
        <w:rPr>
          <w:lang w:val="en-US"/>
        </w:rPr>
        <w:t>Editor’s Note: How the solution protects the path information during the discovery of multi-hop U2N relay is FFS.</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Heading4"/>
        <w:rPr>
          <w:rFonts w:eastAsia="Malgun Gothic"/>
        </w:rPr>
      </w:pPr>
      <w:bookmarkStart w:id="128" w:name="_Toc167953300"/>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28"/>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5" type="#_x0000_t75" style="width:529.8pt;height:259.8pt" o:ole="">
            <v:imagedata r:id="rId36" o:title=""/>
          </v:shape>
          <o:OLEObject Type="Embed" ProgID="Visio.Drawing.15" ShapeID="_x0000_i1035" DrawAspect="Content" ObjectID="_1778596317" r:id="rId37"/>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7777777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5F247F9A" w14:textId="77777777" w:rsidR="00726318" w:rsidRPr="00251760" w:rsidRDefault="00726318" w:rsidP="00726318">
      <w:pPr>
        <w:pStyle w:val="B1"/>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445EEC43" w14:textId="77777777" w:rsidR="00726318" w:rsidRPr="0075517C" w:rsidRDefault="00726318" w:rsidP="0075517C">
      <w:pPr>
        <w:rPr>
          <w:lang w:eastAsia="zh-CN"/>
        </w:rPr>
      </w:pPr>
    </w:p>
    <w:p w14:paraId="0768B58E" w14:textId="401AD76E" w:rsidR="00965F60" w:rsidRDefault="00965F60" w:rsidP="00965F60">
      <w:pPr>
        <w:pStyle w:val="Heading3"/>
      </w:pPr>
      <w:bookmarkStart w:id="129" w:name="_Toc167953301"/>
      <w:r>
        <w:lastRenderedPageBreak/>
        <w:t>6.</w:t>
      </w:r>
      <w:r w:rsidR="00726318">
        <w:rPr>
          <w:rFonts w:hint="eastAsia"/>
          <w:lang w:eastAsia="zh-CN"/>
        </w:rPr>
        <w:t>9</w:t>
      </w:r>
      <w:r>
        <w:t>.3</w:t>
      </w:r>
      <w:r>
        <w:tab/>
        <w:t>Evaluation</w:t>
      </w:r>
      <w:bookmarkEnd w:id="129"/>
    </w:p>
    <w:p w14:paraId="609CCC51" w14:textId="77777777" w:rsidR="00726318" w:rsidRDefault="00726318" w:rsidP="00726318">
      <w:r>
        <w:t>TBD</w:t>
      </w:r>
    </w:p>
    <w:p w14:paraId="0F252A31" w14:textId="52F33DD5" w:rsidR="00965F60" w:rsidRDefault="00965F60" w:rsidP="00965F60">
      <w:pPr>
        <w:pStyle w:val="Heading2"/>
      </w:pPr>
      <w:bookmarkStart w:id="130" w:name="_Toc167953302"/>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30"/>
    </w:p>
    <w:p w14:paraId="1FD057B2" w14:textId="5E4F1A3C" w:rsidR="00965F60" w:rsidRDefault="00965F60" w:rsidP="00965F60">
      <w:pPr>
        <w:pStyle w:val="Heading3"/>
      </w:pPr>
      <w:bookmarkStart w:id="131" w:name="_Toc167953303"/>
      <w:r>
        <w:t>6.</w:t>
      </w:r>
      <w:r w:rsidR="00726318">
        <w:rPr>
          <w:rFonts w:hint="eastAsia"/>
          <w:lang w:eastAsia="zh-CN"/>
        </w:rPr>
        <w:t>10</w:t>
      </w:r>
      <w:r>
        <w:t>.1</w:t>
      </w:r>
      <w:r>
        <w:tab/>
        <w:t>Introduction</w:t>
      </w:r>
      <w:bookmarkEnd w:id="131"/>
    </w:p>
    <w:p w14:paraId="24DE05BA" w14:textId="77777777"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#2, and #7) of TR 23.700-03 [1].</w:t>
      </w:r>
    </w:p>
    <w:p w14:paraId="04A3236D" w14:textId="14CCC708" w:rsidR="00965F60" w:rsidRDefault="00965F60" w:rsidP="00965F60">
      <w:pPr>
        <w:pStyle w:val="Heading3"/>
      </w:pPr>
      <w:bookmarkStart w:id="132" w:name="_Toc167953304"/>
      <w:r>
        <w:t>6.</w:t>
      </w:r>
      <w:r w:rsidR="00726318">
        <w:rPr>
          <w:rFonts w:hint="eastAsia"/>
          <w:lang w:eastAsia="zh-CN"/>
        </w:rPr>
        <w:t>10</w:t>
      </w:r>
      <w:r>
        <w:t>.2</w:t>
      </w:r>
      <w:r>
        <w:tab/>
        <w:t>Solution details</w:t>
      </w:r>
      <w:bookmarkEnd w:id="132"/>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77777777" w:rsidR="008E1B62" w:rsidRPr="00BC5BED" w:rsidRDefault="008E1B62" w:rsidP="008E1B62">
      <w:pPr>
        <w:pStyle w:val="TH"/>
      </w:pPr>
      <w:r w:rsidRPr="00BC5BED">
        <w:rPr>
          <w:lang w:val="x-none"/>
        </w:rPr>
        <w:object w:dxaOrig="9334" w:dyaOrig="3201" w14:anchorId="69262FD4">
          <v:shape id="_x0000_i1036" type="#_x0000_t75" style="width:467.4pt;height:159.6pt" o:ole="">
            <v:imagedata r:id="rId38" o:title=""/>
          </v:shape>
          <o:OLEObject Type="Embed" ProgID="Visio.Drawing.15" ShapeID="_x0000_i1036" DrawAspect="Content" ObjectID="_1778596318" r:id="rId39"/>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77777777" w:rsidR="008E1B62" w:rsidRDefault="008E1B62" w:rsidP="008E1B62">
      <w:pPr>
        <w:pStyle w:val="B1"/>
      </w:pPr>
      <w:r>
        <w:t>1.</w:t>
      </w:r>
      <w:r>
        <w:tab/>
        <w:t>The 5G ProSe Remote UE performs a multi-hop UE-to-Network Relay discovery procedure with the Intermediate UE-to-Network Relay and 5G ProSe UE-to-Network Relay.</w:t>
      </w:r>
    </w:p>
    <w:p w14:paraId="5F6D7835" w14:textId="77777777" w:rsidR="008E1B62" w:rsidRDefault="008E1B62" w:rsidP="008E1B62">
      <w:pPr>
        <w:pStyle w:val="B1"/>
      </w:pPr>
      <w:r>
        <w:t>2.</w:t>
      </w:r>
      <w:r>
        <w:tab/>
        <w:t xml:space="preserve">If the Intermediate </w:t>
      </w:r>
      <w:bookmarkStart w:id="133" w:name="_Hlk166052219"/>
      <w:r>
        <w:t xml:space="preserve">UE-to-Network Relay </w:t>
      </w:r>
      <w:bookmarkEnd w:id="133"/>
      <w:r>
        <w:t>does not have an existing PC5 link with the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w:t>
      </w:r>
    </w:p>
    <w:p w14:paraId="2543D95E" w14:textId="77777777" w:rsidR="00496509" w:rsidRDefault="008E1B62" w:rsidP="0075517C">
      <w:pPr>
        <w:pStyle w:val="EditorsNote"/>
      </w:pPr>
      <w:r>
        <w:t>Editor’s Note: How to trigger the PC5 Link establishment with security is FFS.</w:t>
      </w:r>
    </w:p>
    <w:p w14:paraId="05A982F1" w14:textId="0449FB8C" w:rsidR="008E1B62" w:rsidRDefault="008E1B62" w:rsidP="008E1B62">
      <w:pPr>
        <w:pStyle w:val="B1"/>
      </w:pPr>
      <w:r>
        <w:t>3.</w:t>
      </w:r>
      <w:r>
        <w:tab/>
        <w:t xml:space="preserve">The 5G ProSe Remote UE establishes a PC5 link with the Intermediate UE-to-Network Relay based on the PC5 security establishment for 5G ProSe UE-to-Network relay communication over User Plane specified in clause 6.3.3.2.2 of TS 33.503[5] with the Intermediate </w:t>
      </w:r>
      <w:r w:rsidRPr="00BC617F">
        <w:t>UE-to-Network Relay</w:t>
      </w:r>
      <w:r>
        <w:t xml:space="preserve"> taking the role of the </w:t>
      </w:r>
      <w:r w:rsidRPr="00BC617F">
        <w:t>5G ProSe UE-to-Network Relay</w:t>
      </w:r>
      <w:r>
        <w:t>.</w:t>
      </w:r>
    </w:p>
    <w:p w14:paraId="53110A6D" w14:textId="77777777" w:rsidR="008E1B62" w:rsidRDefault="008E1B62" w:rsidP="008E1B62">
      <w:pPr>
        <w:pStyle w:val="NO"/>
      </w:pPr>
      <w:r w:rsidRPr="002A7B0B">
        <w:t>NOTE 1: step 3 can start before step 2.</w:t>
      </w:r>
    </w:p>
    <w:p w14:paraId="4FC9DE40" w14:textId="77777777" w:rsidR="008E1B62" w:rsidRDefault="008E1B62" w:rsidP="0075517C">
      <w:pPr>
        <w:pStyle w:val="EditorsNote"/>
      </w:pPr>
      <w:r>
        <w:lastRenderedPageBreak/>
        <w:t>Editor’s Note: How the Intermediate Relay decides to connect to U2N Relay without connection request from Remote UE is FFS.</w:t>
      </w:r>
    </w:p>
    <w:p w14:paraId="0E60113F" w14:textId="77777777" w:rsidR="008E1B62" w:rsidRDefault="008E1B62" w:rsidP="0075517C">
      <w:pPr>
        <w:pStyle w:val="EditorsNote"/>
      </w:pPr>
      <w:r>
        <w:t>Editor’s Note: How the Intermediate Relay can play the role of U2N Relay to perform UP procedure while out of coverage is FFS.</w:t>
      </w:r>
    </w:p>
    <w:p w14:paraId="1682691E" w14:textId="77777777" w:rsidR="008E1B62" w:rsidRDefault="008E1B62" w:rsidP="0075517C">
      <w:pPr>
        <w:pStyle w:val="EditorsNote"/>
      </w:pPr>
      <w:r>
        <w:t>Editor’s Note: How is the Remote UE authorized for connecting via U2N Relay as per UP procedure is FFS.</w:t>
      </w:r>
    </w:p>
    <w:p w14:paraId="24076576" w14:textId="77777777" w:rsidR="008E1B62" w:rsidRDefault="008E1B62" w:rsidP="0075517C">
      <w:pPr>
        <w:pStyle w:val="EditorsNote"/>
      </w:pPr>
      <w:r>
        <w:t>Editor’s Note: The need for a Remote UE to establish e2e security with the U2N relay is FFS.</w:t>
      </w:r>
    </w:p>
    <w:p w14:paraId="4ACC373C" w14:textId="77777777" w:rsidR="008E1B62" w:rsidRPr="002A7B0B" w:rsidRDefault="008E1B62" w:rsidP="0075517C">
      <w:pPr>
        <w:pStyle w:val="EditorsNote"/>
      </w:pPr>
      <w:r>
        <w:t>Editor’s Note: Alignment with SA2 conclusion on the procedures is FFS.</w:t>
      </w:r>
    </w:p>
    <w:p w14:paraId="0532DCA4" w14:textId="77777777" w:rsidR="008E1B62" w:rsidRPr="0075517C" w:rsidRDefault="008E1B62" w:rsidP="0075517C">
      <w:pPr>
        <w:rPr>
          <w:lang w:eastAsia="zh-CN"/>
        </w:rPr>
      </w:pPr>
    </w:p>
    <w:p w14:paraId="0192C22D" w14:textId="4B621486" w:rsidR="00965F60" w:rsidRDefault="00965F60" w:rsidP="00965F60">
      <w:pPr>
        <w:pStyle w:val="Heading3"/>
      </w:pPr>
      <w:bookmarkStart w:id="134" w:name="_Toc167953305"/>
      <w:r>
        <w:t>6.</w:t>
      </w:r>
      <w:r w:rsidR="00726318">
        <w:rPr>
          <w:rFonts w:hint="eastAsia"/>
          <w:lang w:eastAsia="zh-CN"/>
        </w:rPr>
        <w:t>10</w:t>
      </w:r>
      <w:r>
        <w:t>.3</w:t>
      </w:r>
      <w:r>
        <w:tab/>
        <w:t>Evaluation</w:t>
      </w:r>
      <w:bookmarkEnd w:id="134"/>
    </w:p>
    <w:p w14:paraId="6FFCBFA8" w14:textId="77777777" w:rsidR="008E1B62" w:rsidRDefault="008E1B62" w:rsidP="008E1B62">
      <w:r>
        <w:t>TBD</w:t>
      </w:r>
    </w:p>
    <w:p w14:paraId="10590629" w14:textId="0A0F7FE0" w:rsidR="00726318" w:rsidRDefault="00726318" w:rsidP="00726318">
      <w:pPr>
        <w:pStyle w:val="Heading2"/>
      </w:pPr>
      <w:bookmarkStart w:id="135" w:name="_Toc167953306"/>
      <w:r>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35"/>
    </w:p>
    <w:p w14:paraId="424E0506" w14:textId="5FE86909" w:rsidR="00726318" w:rsidRDefault="00726318" w:rsidP="00726318">
      <w:pPr>
        <w:pStyle w:val="Heading3"/>
      </w:pPr>
      <w:bookmarkStart w:id="136" w:name="_Toc167953307"/>
      <w:r>
        <w:t>6.</w:t>
      </w:r>
      <w:r w:rsidR="008E1B62">
        <w:rPr>
          <w:rFonts w:hint="eastAsia"/>
          <w:lang w:eastAsia="zh-CN"/>
        </w:rPr>
        <w:t>11</w:t>
      </w:r>
      <w:r>
        <w:t>.1</w:t>
      </w:r>
      <w:r>
        <w:tab/>
        <w:t>Introduction</w:t>
      </w:r>
      <w:bookmarkEnd w:id="136"/>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Heading3"/>
      </w:pPr>
      <w:bookmarkStart w:id="137" w:name="_Toc167953308"/>
      <w:r>
        <w:t>6.</w:t>
      </w:r>
      <w:r w:rsidR="008E1B62">
        <w:rPr>
          <w:rFonts w:hint="eastAsia"/>
          <w:lang w:eastAsia="zh-CN"/>
        </w:rPr>
        <w:t>11</w:t>
      </w:r>
      <w:r>
        <w:t>.2</w:t>
      </w:r>
      <w:r>
        <w:tab/>
        <w:t>Solution details</w:t>
      </w:r>
      <w:bookmarkEnd w:id="137"/>
    </w:p>
    <w:p w14:paraId="05385645" w14:textId="77777777" w:rsidR="006F3B16" w:rsidRDefault="006F3B16" w:rsidP="006F3B16">
      <w:r>
        <w:t>The mechanisms in clauses 6.6.3 and 6.6.4 are used as baseline of this solution, including mechanisms with and without network assistance.</w:t>
      </w:r>
    </w:p>
    <w:p w14:paraId="5D523A3B" w14:textId="77777777" w:rsidR="006F3B16" w:rsidRPr="007C7A16" w:rsidRDefault="006F3B16" w:rsidP="0075517C">
      <w:pPr>
        <w:pStyle w:val="EditorsNote"/>
      </w:pPr>
      <w:r w:rsidRPr="007C7A16">
        <w:rPr>
          <w:rFonts w:hint="eastAsia"/>
        </w:rPr>
        <w:t>E</w:t>
      </w:r>
      <w:r w:rsidRPr="007C7A16">
        <w:t>ditor’s Note: Alignment with SA2 is FFS.</w:t>
      </w:r>
    </w:p>
    <w:p w14:paraId="3690C6DF" w14:textId="2E8A7389" w:rsidR="006F3B16" w:rsidRDefault="006F3B16" w:rsidP="006F3B16">
      <w:pPr>
        <w:pStyle w:val="Heading4"/>
      </w:pPr>
      <w:bookmarkStart w:id="138" w:name="_Toc167953309"/>
      <w:r>
        <w:t>6.</w:t>
      </w:r>
      <w:r>
        <w:rPr>
          <w:rFonts w:hint="eastAsia"/>
          <w:lang w:eastAsia="zh-CN"/>
        </w:rPr>
        <w:t>11</w:t>
      </w:r>
      <w:r>
        <w:t>.2.1</w:t>
      </w:r>
      <w:r>
        <w:tab/>
        <w:t>Security mechanism with network assistance</w:t>
      </w:r>
      <w:bookmarkEnd w:id="138"/>
    </w:p>
    <w:p w14:paraId="6B2A1FE4" w14:textId="77777777"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modificaitons: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lastRenderedPageBreak/>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make sure it is inside network coverage prior to initiating the security 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Heading4"/>
      </w:pPr>
      <w:bookmarkStart w:id="139" w:name="_Toc167953310"/>
      <w:r>
        <w:t>6.</w:t>
      </w:r>
      <w:r>
        <w:rPr>
          <w:rFonts w:hint="eastAsia"/>
          <w:lang w:eastAsia="zh-CN"/>
        </w:rPr>
        <w:t>11</w:t>
      </w:r>
      <w:r>
        <w:t>.2.2</w:t>
      </w:r>
      <w:r>
        <w:tab/>
        <w:t>Security mechanism without network assistance</w:t>
      </w:r>
      <w:bookmarkEnd w:id="139"/>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Heading3"/>
      </w:pPr>
      <w:bookmarkStart w:id="140" w:name="_Toc167953311"/>
      <w:r>
        <w:t>6.</w:t>
      </w:r>
      <w:r w:rsidR="008E1B62">
        <w:rPr>
          <w:rFonts w:hint="eastAsia"/>
          <w:lang w:eastAsia="zh-CN"/>
        </w:rPr>
        <w:t>11</w:t>
      </w:r>
      <w:r>
        <w:t>.3</w:t>
      </w:r>
      <w:r>
        <w:tab/>
        <w:t>Evaluation</w:t>
      </w:r>
      <w:bookmarkEnd w:id="140"/>
    </w:p>
    <w:p w14:paraId="67DAA906" w14:textId="77777777" w:rsidR="006F3B16" w:rsidRDefault="006F3B16" w:rsidP="006F3B16">
      <w:pPr>
        <w:rPr>
          <w:lang w:eastAsia="zh-CN"/>
        </w:rPr>
      </w:pPr>
      <w:r>
        <w:t>TBD.</w:t>
      </w:r>
    </w:p>
    <w:p w14:paraId="03270D08" w14:textId="467027B0" w:rsidR="00726318" w:rsidRDefault="00726318" w:rsidP="00726318">
      <w:pPr>
        <w:pStyle w:val="Heading2"/>
      </w:pPr>
      <w:bookmarkStart w:id="141" w:name="_Toc167953312"/>
      <w:r>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41"/>
    </w:p>
    <w:p w14:paraId="0C2BA0BC" w14:textId="57B77A7B" w:rsidR="00726318" w:rsidRDefault="00726318" w:rsidP="00726318">
      <w:pPr>
        <w:pStyle w:val="Heading3"/>
      </w:pPr>
      <w:bookmarkStart w:id="142" w:name="_Toc167953313"/>
      <w:r>
        <w:t>6.</w:t>
      </w:r>
      <w:r w:rsidR="00D7327F">
        <w:rPr>
          <w:rFonts w:hint="eastAsia"/>
          <w:lang w:eastAsia="zh-CN"/>
        </w:rPr>
        <w:t>12</w:t>
      </w:r>
      <w:r>
        <w:t>.1</w:t>
      </w:r>
      <w:r>
        <w:tab/>
        <w:t>Introduction</w:t>
      </w:r>
      <w:bookmarkEnd w:id="142"/>
    </w:p>
    <w:p w14:paraId="0C9F3081" w14:textId="77777777" w:rsidR="00D7327F" w:rsidRDefault="00D7327F" w:rsidP="00D7327F">
      <w:pPr>
        <w:ind w:firstLine="284"/>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D7327F">
      <w:pPr>
        <w:ind w:firstLine="284"/>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Heading3"/>
      </w:pPr>
      <w:bookmarkStart w:id="143" w:name="_Toc167953314"/>
      <w:r>
        <w:t>6.</w:t>
      </w:r>
      <w:r w:rsidR="00D7327F">
        <w:rPr>
          <w:rFonts w:hint="eastAsia"/>
          <w:lang w:eastAsia="zh-CN"/>
        </w:rPr>
        <w:t>12</w:t>
      </w:r>
      <w:r>
        <w:t>.2</w:t>
      </w:r>
      <w:r>
        <w:tab/>
        <w:t>Solution details</w:t>
      </w:r>
      <w:bookmarkEnd w:id="143"/>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lastRenderedPageBreak/>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Heading3"/>
      </w:pPr>
      <w:bookmarkStart w:id="144" w:name="_Toc167953315"/>
      <w:r>
        <w:t>6.</w:t>
      </w:r>
      <w:r w:rsidR="00D7327F">
        <w:rPr>
          <w:rFonts w:hint="eastAsia"/>
          <w:lang w:eastAsia="zh-CN"/>
        </w:rPr>
        <w:t>12</w:t>
      </w:r>
      <w:r>
        <w:t>.3</w:t>
      </w:r>
      <w:r>
        <w:tab/>
        <w:t>Evaluation</w:t>
      </w:r>
      <w:bookmarkEnd w:id="144"/>
    </w:p>
    <w:p w14:paraId="6D424855" w14:textId="77777777" w:rsidR="00D7327F" w:rsidRDefault="00D7327F" w:rsidP="00D7327F">
      <w:pPr>
        <w:rPr>
          <w:lang w:eastAsia="zh-CN"/>
        </w:rPr>
      </w:pPr>
      <w:r>
        <w:rPr>
          <w:rFonts w:hint="eastAsia"/>
          <w:lang w:eastAsia="zh-CN"/>
        </w:rPr>
        <w:t>TBD</w:t>
      </w:r>
    </w:p>
    <w:p w14:paraId="76A9BCD8" w14:textId="485405F5" w:rsidR="008A17CD" w:rsidRDefault="008A17CD" w:rsidP="008A17CD">
      <w:pPr>
        <w:pStyle w:val="Heading2"/>
      </w:pPr>
      <w:bookmarkStart w:id="145" w:name="_Toc167953316"/>
      <w:r>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145"/>
    </w:p>
    <w:p w14:paraId="68BEB1A3" w14:textId="345F657C" w:rsidR="008A17CD" w:rsidRDefault="008A17CD" w:rsidP="008A17CD">
      <w:pPr>
        <w:pStyle w:val="Heading3"/>
      </w:pPr>
      <w:bookmarkStart w:id="146" w:name="_Toc167953317"/>
      <w:r>
        <w:t>6.</w:t>
      </w:r>
      <w:r>
        <w:rPr>
          <w:rFonts w:hint="eastAsia"/>
          <w:lang w:eastAsia="zh-CN"/>
        </w:rPr>
        <w:t>13</w:t>
      </w:r>
      <w:r>
        <w:t>.1</w:t>
      </w:r>
      <w:r>
        <w:tab/>
        <w:t>Introduction</w:t>
      </w:r>
      <w:bookmarkEnd w:id="146"/>
    </w:p>
    <w:p w14:paraId="76B1AE20" w14:textId="77777777" w:rsidR="008A17CD" w:rsidRDefault="008A17CD" w:rsidP="008A17CD">
      <w:pPr>
        <w:pStyle w:val="EditorsNote"/>
        <w:rPr>
          <w:lang w:eastAsia="zh-CN"/>
        </w:rPr>
      </w:pPr>
      <w:r>
        <w:rPr>
          <w:rFonts w:hint="eastAsia"/>
          <w:lang w:eastAsia="zh-CN"/>
        </w:rPr>
        <w:t xml:space="preserve">This Solution </w:t>
      </w:r>
      <w:r>
        <w:rPr>
          <w:rFonts w:hint="eastAsia"/>
          <w:lang w:val="en-US" w:eastAsia="zh-CN"/>
        </w:rPr>
        <w:t xml:space="preserve">based on the solution #5 in TR 23.700-03 [1] and </w:t>
      </w:r>
      <w:r>
        <w:rPr>
          <w:lang w:eastAsia="zh-CN"/>
        </w:rPr>
        <w:t>addressed</w:t>
      </w:r>
      <w:r>
        <w:rPr>
          <w:rFonts w:hint="eastAsia"/>
          <w:lang w:eastAsia="zh-CN"/>
        </w:rPr>
        <w:t xml:space="preserve"> the requirement of KI#2,</w:t>
      </w:r>
    </w:p>
    <w:p w14:paraId="197201C1" w14:textId="77777777"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5BA13F7" w14:textId="77777777" w:rsidR="008A17CD" w:rsidRDefault="008A17CD" w:rsidP="008A17CD">
      <w:pPr>
        <w:pStyle w:val="EditorsNote"/>
        <w:ind w:leftChars="100" w:left="1051"/>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It is FFS whether the whole discovery procedure in this solution is aligned with SA2. </w:t>
      </w:r>
    </w:p>
    <w:p w14:paraId="0E9CD62E" w14:textId="77777777" w:rsidR="008A17CD" w:rsidRDefault="008A17CD" w:rsidP="008A17CD">
      <w:pPr>
        <w:pStyle w:val="EditorsNote"/>
        <w:ind w:leftChars="100" w:left="1051"/>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s Note: It is FFS whether the discovery security materials provisioning procedure is aligned with single hop U2U Relay.</w:t>
      </w:r>
    </w:p>
    <w:p w14:paraId="31D16852" w14:textId="77777777" w:rsidR="008A17CD" w:rsidRDefault="008A17CD" w:rsidP="008A17CD">
      <w:pPr>
        <w:pStyle w:val="EditorsNote"/>
        <w:ind w:leftChars="100" w:left="1051"/>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w:t>
      </w:r>
      <w:r w:rsidRPr="00BC6A40">
        <w:rPr>
          <w:rFonts w:eastAsia="宋体" w:hint="eastAsia"/>
          <w:lang w:val="en-US" w:eastAsia="zh-CN"/>
        </w:rPr>
        <w:t>How the solution protects the path information during the discovery of multi-hop U2N relay is FFS.</w:t>
      </w:r>
    </w:p>
    <w:p w14:paraId="68C8A6D7" w14:textId="04B4FD3B" w:rsidR="008A17CD" w:rsidRDefault="008A17CD" w:rsidP="008A17CD">
      <w:pPr>
        <w:pStyle w:val="Heading3"/>
      </w:pPr>
      <w:bookmarkStart w:id="147" w:name="_Toc167953318"/>
      <w:r>
        <w:lastRenderedPageBreak/>
        <w:t>6.</w:t>
      </w:r>
      <w:r>
        <w:rPr>
          <w:rFonts w:hint="eastAsia"/>
          <w:lang w:eastAsia="zh-CN"/>
        </w:rPr>
        <w:t>13</w:t>
      </w:r>
      <w:r>
        <w:t>.2</w:t>
      </w:r>
      <w:r>
        <w:tab/>
        <w:t>Solution details</w:t>
      </w:r>
      <w:bookmarkEnd w:id="147"/>
    </w:p>
    <w:p w14:paraId="74B56B55" w14:textId="77777777" w:rsidR="008A17CD" w:rsidRDefault="008A17CD" w:rsidP="008A17CD">
      <w:pPr>
        <w:rPr>
          <w:lang w:val="en-US" w:eastAsia="zh-CN"/>
        </w:rPr>
      </w:pPr>
      <w:r>
        <w:object w:dxaOrig="8614" w:dyaOrig="7153" w14:anchorId="0B76D4A6">
          <v:shape id="Object 1" o:spid="_x0000_i1037" type="#_x0000_t75" style="width:481.8pt;height:399.6pt;mso-wrap-style:square;mso-position-horizontal-relative:page;mso-position-vertical-relative:page" o:ole="">
            <v:imagedata r:id="rId40" o:title=""/>
          </v:shape>
          <o:OLEObject Type="Embed" ProgID="Visio.Drawing.15" ShapeID="Object 1" DrawAspect="Content" ObjectID="_1778596319" r:id="rId41"/>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The discoverer 5G ProSe End UE, discoveree 5G ProSe End UE and 5G ProSe UE-to-UE Relay are provisioned with the discovery security materials associated with a RSC based on the discovery security materials 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35CE441F" w14:textId="77777777" w:rsidR="008A17CD" w:rsidRPr="00BC6A40" w:rsidRDefault="008A17CD" w:rsidP="008A17CD">
      <w:pPr>
        <w:pStyle w:val="EditorsNote"/>
        <w:ind w:leftChars="300" w:left="1450" w:hanging="850"/>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w:t>
      </w:r>
      <w:r w:rsidRPr="00BC6A40">
        <w:rPr>
          <w:rFonts w:eastAsia="宋体" w:hint="eastAsia"/>
          <w:lang w:val="en-US" w:eastAsia="zh-CN"/>
        </w:rPr>
        <w:t xml:space="preserve">How can the discoverer </w:t>
      </w:r>
      <w:r>
        <w:rPr>
          <w:rFonts w:eastAsia="宋体" w:hint="eastAsia"/>
          <w:lang w:val="en-US" w:eastAsia="zh-CN"/>
        </w:rPr>
        <w:t xml:space="preserve">End </w:t>
      </w:r>
      <w:r w:rsidRPr="00BC6A40">
        <w:rPr>
          <w:rFonts w:eastAsia="宋体" w:hint="eastAsia"/>
          <w:lang w:val="en-US" w:eastAsia="zh-CN"/>
        </w:rPr>
        <w:t>UE knows the HPLMN ID of discoveree</w:t>
      </w:r>
      <w:r>
        <w:rPr>
          <w:rFonts w:eastAsia="宋体" w:hint="eastAsia"/>
          <w:lang w:val="en-US" w:eastAsia="zh-CN"/>
        </w:rPr>
        <w:t xml:space="preserve"> End</w:t>
      </w:r>
      <w:r w:rsidRPr="00BC6A40">
        <w:rPr>
          <w:rFonts w:eastAsia="宋体" w:hint="eastAsia"/>
          <w:lang w:val="en-US" w:eastAsia="zh-CN"/>
        </w:rPr>
        <w:t xml:space="preserve"> UE is FFS.</w:t>
      </w:r>
    </w:p>
    <w:p w14:paraId="45181D4C" w14:textId="77777777" w:rsidR="008A17CD" w:rsidRPr="002B0A50" w:rsidRDefault="008A17CD" w:rsidP="008A17CD">
      <w:pPr>
        <w:pStyle w:val="B1"/>
        <w:rPr>
          <w:rFonts w:eastAsia="等线"/>
          <w:strike/>
          <w:lang w:eastAsia="zh-CN"/>
        </w:rPr>
      </w:pPr>
      <w:r>
        <w:rPr>
          <w:rFonts w:eastAsia="等线" w:hint="eastAsia"/>
          <w:lang w:eastAsia="zh-CN"/>
        </w:rPr>
        <w:lastRenderedPageBreak/>
        <w:t>3</w:t>
      </w:r>
      <w:r>
        <w:t>.</w:t>
      </w:r>
      <w:r>
        <w:tab/>
      </w:r>
      <w:r w:rsidRPr="002B0A50">
        <w:t>On receiving the 5G ProSe</w:t>
      </w:r>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5G ProSe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The discoveree 5G ProSe End UE shall select a multi-hop relay path.</w:t>
      </w:r>
    </w:p>
    <w:p w14:paraId="05D1A0B0" w14:textId="77777777" w:rsidR="008A17CD" w:rsidRDefault="008A17CD" w:rsidP="0075517C">
      <w:pPr>
        <w:pStyle w:val="EditorsNote"/>
        <w:rPr>
          <w:lang w:eastAsia="zh-CN"/>
        </w:rPr>
      </w:pPr>
      <w:r>
        <w:rPr>
          <w:rFonts w:hint="eastAsia"/>
          <w:lang w:eastAsia="zh-CN"/>
        </w:rPr>
        <w:t>Editor Note: Whether path select procedure will be used is aligned with SA2.</w:t>
      </w:r>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w:t>
      </w:r>
      <w:r w:rsidRPr="002B0A50">
        <w:lastRenderedPageBreak/>
        <w:t>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Heading3"/>
      </w:pPr>
      <w:bookmarkStart w:id="148" w:name="_Toc167953319"/>
      <w:r>
        <w:t>6.</w:t>
      </w:r>
      <w:r>
        <w:rPr>
          <w:rFonts w:hint="eastAsia"/>
          <w:lang w:eastAsia="zh-CN"/>
        </w:rPr>
        <w:t>13</w:t>
      </w:r>
      <w:r>
        <w:t>.3</w:t>
      </w:r>
      <w:r>
        <w:tab/>
        <w:t>Evaluation</w:t>
      </w:r>
      <w:bookmarkEnd w:id="148"/>
    </w:p>
    <w:p w14:paraId="2CC16F5E" w14:textId="77777777" w:rsidR="008A17CD" w:rsidRDefault="008A17CD" w:rsidP="008A17CD">
      <w:pPr>
        <w:rPr>
          <w:lang w:eastAsia="zh-CN"/>
        </w:rPr>
      </w:pPr>
      <w:r>
        <w:rPr>
          <w:rFonts w:hint="eastAsia"/>
          <w:lang w:eastAsia="zh-CN"/>
        </w:rPr>
        <w:t>TBD</w:t>
      </w:r>
    </w:p>
    <w:p w14:paraId="236EEEE0" w14:textId="2F6943A8" w:rsidR="001B04F7" w:rsidRPr="00317F07" w:rsidRDefault="001B04F7" w:rsidP="001B04F7">
      <w:pPr>
        <w:pStyle w:val="Heading2"/>
      </w:pPr>
      <w:bookmarkStart w:id="149" w:name="_Toc102752618"/>
      <w:bookmarkStart w:id="150" w:name="_Toc160448802"/>
      <w:bookmarkStart w:id="151" w:name="_Toc167953320"/>
      <w:r w:rsidRPr="00317F07">
        <w:t>6.</w:t>
      </w:r>
      <w:r>
        <w:rPr>
          <w:rFonts w:hint="eastAsia"/>
          <w:lang w:eastAsia="zh-CN"/>
        </w:rPr>
        <w:t>14</w:t>
      </w:r>
      <w:r w:rsidRPr="00317F07">
        <w:tab/>
        <w:t>Solution #</w:t>
      </w:r>
      <w:r>
        <w:rPr>
          <w:rFonts w:hint="eastAsia"/>
          <w:lang w:eastAsia="zh-CN"/>
        </w:rPr>
        <w:t>14</w:t>
      </w:r>
      <w:r w:rsidRPr="00317F07">
        <w:t xml:space="preserve">: </w:t>
      </w:r>
      <w:bookmarkEnd w:id="149"/>
      <w:bookmarkEnd w:id="150"/>
      <w:r>
        <w:t>Multi-hop UE-to-UE Relay discovery security</w:t>
      </w:r>
      <w:bookmarkEnd w:id="151"/>
    </w:p>
    <w:p w14:paraId="71CEC15E" w14:textId="564C694A" w:rsidR="001B04F7" w:rsidRDefault="001B04F7" w:rsidP="001B04F7">
      <w:pPr>
        <w:pStyle w:val="Heading3"/>
      </w:pPr>
      <w:bookmarkStart w:id="152" w:name="_Toc528155245"/>
      <w:bookmarkStart w:id="153" w:name="_Toc102752619"/>
      <w:bookmarkStart w:id="154" w:name="_Toc160448803"/>
      <w:bookmarkStart w:id="155" w:name="_Toc167953321"/>
      <w:r w:rsidRPr="00317F07">
        <w:t>6.</w:t>
      </w:r>
      <w:r>
        <w:rPr>
          <w:rFonts w:hint="eastAsia"/>
          <w:lang w:eastAsia="zh-CN"/>
        </w:rPr>
        <w:t>14</w:t>
      </w:r>
      <w:r w:rsidRPr="00317F07">
        <w:t>.1</w:t>
      </w:r>
      <w:r w:rsidRPr="00317F07">
        <w:tab/>
        <w:t>Introduction</w:t>
      </w:r>
      <w:bookmarkEnd w:id="152"/>
      <w:bookmarkEnd w:id="153"/>
      <w:bookmarkEnd w:id="154"/>
      <w:bookmarkEnd w:id="155"/>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Heading3"/>
      </w:pPr>
      <w:bookmarkStart w:id="156" w:name="_Toc528155246"/>
      <w:bookmarkStart w:id="157" w:name="_Toc102752620"/>
      <w:bookmarkStart w:id="158" w:name="_Toc160448804"/>
      <w:bookmarkStart w:id="159" w:name="_Toc167953322"/>
      <w:r w:rsidRPr="00317F07">
        <w:t>6.</w:t>
      </w:r>
      <w:r>
        <w:rPr>
          <w:rFonts w:hint="eastAsia"/>
          <w:lang w:eastAsia="zh-CN"/>
        </w:rPr>
        <w:t>14</w:t>
      </w:r>
      <w:r w:rsidRPr="00317F07">
        <w:t>.2</w:t>
      </w:r>
      <w:r w:rsidRPr="00317F07">
        <w:tab/>
        <w:t>Solution details</w:t>
      </w:r>
      <w:bookmarkEnd w:id="156"/>
      <w:bookmarkEnd w:id="157"/>
      <w:bookmarkEnd w:id="158"/>
      <w:bookmarkEnd w:id="159"/>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 an 5G ProSe End UE and 5G ProSe UE-to-UE Relay</w:t>
      </w:r>
    </w:p>
    <w:p w14:paraId="3213A3B4" w14:textId="77777777" w:rsidR="001B04F7" w:rsidRDefault="001B04F7" w:rsidP="001B04F7">
      <w:pPr>
        <w:rPr>
          <w:rFonts w:eastAsia="Malgun Gothic"/>
          <w:lang w:eastAsia="ko-KR"/>
        </w:rPr>
      </w:pPr>
      <w:r>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4DCCC02F" w14:textId="77777777" w:rsidR="001B04F7" w:rsidRDefault="001B04F7" w:rsidP="001B04F7">
      <w:pPr>
        <w:pStyle w:val="EditorsNote"/>
        <w:rPr>
          <w:lang w:eastAsia="ko-KR"/>
        </w:rPr>
      </w:pPr>
      <w:r>
        <w:rPr>
          <w:lang w:eastAsia="ko-KR"/>
        </w:rPr>
        <w:t xml:space="preserve">Editor’s Note: </w:t>
      </w:r>
      <w:r w:rsidRPr="00311FF5">
        <w:rPr>
          <w:lang w:eastAsia="ko-KR"/>
        </w:rPr>
        <w:t>How is privacy of End UE during discovery preserved when Relays share End UE User info (with associated IP address) to other Relays when using MANET based routing discovery is FFS.</w:t>
      </w:r>
    </w:p>
    <w:p w14:paraId="42F5B805" w14:textId="77777777" w:rsidR="001B04F7" w:rsidRPr="00251760" w:rsidRDefault="001B04F7" w:rsidP="001B04F7">
      <w:pPr>
        <w:pStyle w:val="EditorsNote"/>
        <w:rPr>
          <w:lang w:eastAsia="ko-KR"/>
        </w:rPr>
      </w:pPr>
      <w:bookmarkStart w:id="160" w:name="_Toc528155247"/>
      <w:bookmarkStart w:id="161" w:name="_Toc102752621"/>
      <w:bookmarkStart w:id="162" w:name="_Toc160448805"/>
      <w:r>
        <w:rPr>
          <w:lang w:eastAsia="ko-KR"/>
        </w:rPr>
        <w:t>Editor’s Note: Alignment with SA2’s conclusion about the procedure is needed.</w:t>
      </w:r>
    </w:p>
    <w:p w14:paraId="67A175B3" w14:textId="231DCBE1" w:rsidR="001B04F7" w:rsidRPr="00317F07" w:rsidRDefault="001B04F7" w:rsidP="001B04F7">
      <w:pPr>
        <w:pStyle w:val="Heading3"/>
      </w:pPr>
      <w:bookmarkStart w:id="163" w:name="_Toc167953323"/>
      <w:r w:rsidRPr="00317F07">
        <w:t>6.</w:t>
      </w:r>
      <w:r>
        <w:rPr>
          <w:rFonts w:hint="eastAsia"/>
          <w:lang w:eastAsia="zh-CN"/>
        </w:rPr>
        <w:t>14</w:t>
      </w:r>
      <w:r w:rsidRPr="00317F07">
        <w:t>.3</w:t>
      </w:r>
      <w:r w:rsidRPr="00317F07">
        <w:tab/>
        <w:t>Evaluation</w:t>
      </w:r>
      <w:bookmarkEnd w:id="160"/>
      <w:bookmarkEnd w:id="161"/>
      <w:bookmarkEnd w:id="162"/>
      <w:bookmarkEnd w:id="163"/>
    </w:p>
    <w:p w14:paraId="382D44B8" w14:textId="77777777" w:rsidR="001B04F7" w:rsidRDefault="001B04F7" w:rsidP="001B04F7">
      <w:r>
        <w:t>TBD</w:t>
      </w:r>
    </w:p>
    <w:p w14:paraId="40AC8A22" w14:textId="677EAB25" w:rsidR="00E75B56" w:rsidRPr="00317F07" w:rsidRDefault="00E75B56" w:rsidP="00E75B56">
      <w:pPr>
        <w:pStyle w:val="Heading2"/>
      </w:pPr>
      <w:bookmarkStart w:id="164" w:name="_Toc167953324"/>
      <w:r w:rsidRPr="00317F07">
        <w:lastRenderedPageBreak/>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64"/>
    </w:p>
    <w:p w14:paraId="363C16BD" w14:textId="01077910" w:rsidR="00E75B56" w:rsidRDefault="00E75B56" w:rsidP="00E75B56">
      <w:pPr>
        <w:pStyle w:val="Heading3"/>
      </w:pPr>
      <w:bookmarkStart w:id="165" w:name="_Toc167953325"/>
      <w:r w:rsidRPr="00317F07">
        <w:t>6.</w:t>
      </w:r>
      <w:r>
        <w:rPr>
          <w:rFonts w:hint="eastAsia"/>
          <w:lang w:eastAsia="zh-CN"/>
        </w:rPr>
        <w:t>15</w:t>
      </w:r>
      <w:r w:rsidRPr="00317F07">
        <w:t>.1</w:t>
      </w:r>
      <w:r w:rsidRPr="00317F07">
        <w:tab/>
        <w:t>Introduction</w:t>
      </w:r>
      <w:bookmarkEnd w:id="165"/>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Heading3"/>
      </w:pPr>
      <w:bookmarkStart w:id="166" w:name="_Toc167953326"/>
      <w:r w:rsidRPr="00317F07">
        <w:t>6.</w:t>
      </w:r>
      <w:r>
        <w:rPr>
          <w:rFonts w:hint="eastAsia"/>
          <w:lang w:eastAsia="zh-CN"/>
        </w:rPr>
        <w:t>15</w:t>
      </w:r>
      <w:r w:rsidRPr="00317F07">
        <w:t>.2</w:t>
      </w:r>
      <w:r w:rsidRPr="00317F07">
        <w:tab/>
        <w:t>Solution details</w:t>
      </w:r>
      <w:bookmarkEnd w:id="166"/>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Heading3"/>
      </w:pPr>
      <w:bookmarkStart w:id="167" w:name="_Toc167953327"/>
      <w:r w:rsidRPr="00317F07">
        <w:t>6.</w:t>
      </w:r>
      <w:r>
        <w:rPr>
          <w:rFonts w:hint="eastAsia"/>
          <w:lang w:eastAsia="zh-CN"/>
        </w:rPr>
        <w:t>15</w:t>
      </w:r>
      <w:r w:rsidRPr="00317F07">
        <w:t>.3</w:t>
      </w:r>
      <w:r w:rsidRPr="00317F07">
        <w:tab/>
        <w:t>Evaluation</w:t>
      </w:r>
      <w:bookmarkEnd w:id="167"/>
    </w:p>
    <w:p w14:paraId="6B74407D" w14:textId="3086EFD7" w:rsidR="00965F60" w:rsidRPr="00965F60" w:rsidRDefault="00E75B56" w:rsidP="0075517C">
      <w:r>
        <w:t>TBD</w:t>
      </w:r>
    </w:p>
    <w:p w14:paraId="1C87C6C5" w14:textId="6D66C21F" w:rsidR="00CD4737" w:rsidRDefault="003C5BD4" w:rsidP="00CD4737">
      <w:pPr>
        <w:pStyle w:val="Heading2"/>
      </w:pPr>
      <w:bookmarkStart w:id="168" w:name="_Toc167953328"/>
      <w:r>
        <w:t>6</w:t>
      </w:r>
      <w:r w:rsidR="00CD4737">
        <w:t>.</w:t>
      </w:r>
      <w:r w:rsidR="00A71C1C">
        <w:t>Y</w:t>
      </w:r>
      <w:r w:rsidR="00CD4737">
        <w:tab/>
        <w:t>Solution #</w:t>
      </w:r>
      <w:r w:rsidR="00A71C1C">
        <w:t>Y</w:t>
      </w:r>
      <w:r w:rsidR="00CD4737">
        <w:t xml:space="preserve">: </w:t>
      </w:r>
      <w:r w:rsidR="00A71C1C">
        <w:t>&lt;Solution Name&gt;</w:t>
      </w:r>
      <w:bookmarkEnd w:id="168"/>
    </w:p>
    <w:p w14:paraId="1FE147DD" w14:textId="4B7888F7" w:rsidR="00CD4737" w:rsidRDefault="003C5BD4" w:rsidP="00CD4737">
      <w:pPr>
        <w:pStyle w:val="Heading3"/>
      </w:pPr>
      <w:bookmarkStart w:id="169" w:name="_Toc167953329"/>
      <w:r>
        <w:t>6</w:t>
      </w:r>
      <w:r w:rsidR="00CD4737">
        <w:t>.</w:t>
      </w:r>
      <w:r w:rsidR="00A71C1C">
        <w:t>Y</w:t>
      </w:r>
      <w:r w:rsidR="00CD4737">
        <w:t>.1</w:t>
      </w:r>
      <w:r w:rsidR="00CD4737">
        <w:tab/>
        <w:t>Introduction</w:t>
      </w:r>
      <w:bookmarkEnd w:id="169"/>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Heading3"/>
      </w:pPr>
      <w:bookmarkStart w:id="170" w:name="_Toc167953330"/>
      <w:r>
        <w:t>6</w:t>
      </w:r>
      <w:r w:rsidR="00CD4737">
        <w:t>.</w:t>
      </w:r>
      <w:r w:rsidR="00A71C1C">
        <w:t>Y</w:t>
      </w:r>
      <w:r w:rsidR="00CD4737">
        <w:t>.2</w:t>
      </w:r>
      <w:r w:rsidR="00CD4737">
        <w:tab/>
        <w:t>Solution details</w:t>
      </w:r>
      <w:bookmarkEnd w:id="170"/>
    </w:p>
    <w:p w14:paraId="49781F38" w14:textId="7412B03C" w:rsidR="000F007D" w:rsidRDefault="003C5BD4" w:rsidP="000F007D">
      <w:pPr>
        <w:pStyle w:val="Heading3"/>
      </w:pPr>
      <w:bookmarkStart w:id="171" w:name="_Toc167953331"/>
      <w:r>
        <w:t>6</w:t>
      </w:r>
      <w:r w:rsidR="000F007D">
        <w:t>.</w:t>
      </w:r>
      <w:r w:rsidR="00A71C1C">
        <w:t>Y</w:t>
      </w:r>
      <w:r w:rsidR="000F007D">
        <w:t>.3</w:t>
      </w:r>
      <w:r w:rsidR="000F007D">
        <w:tab/>
        <w:t>Evaluation</w:t>
      </w:r>
      <w:bookmarkEnd w:id="171"/>
    </w:p>
    <w:bookmarkEnd w:id="73"/>
    <w:bookmarkEnd w:id="74"/>
    <w:bookmarkEnd w:id="75"/>
    <w:bookmarkEnd w:id="76"/>
    <w:p w14:paraId="0C38E14C" w14:textId="77777777" w:rsidR="00A71C1C" w:rsidRPr="008363DF"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Heading1"/>
      </w:pPr>
      <w:bookmarkStart w:id="172" w:name="_Toc167953332"/>
      <w:bookmarkStart w:id="173" w:name="_Toc513475456"/>
      <w:bookmarkStart w:id="174" w:name="_Toc48930874"/>
      <w:bookmarkStart w:id="175" w:name="_Toc49376123"/>
      <w:bookmarkStart w:id="176" w:name="_Toc56501637"/>
      <w:r>
        <w:lastRenderedPageBreak/>
        <w:t>7</w:t>
      </w:r>
      <w:r w:rsidR="00B65CC2">
        <w:tab/>
        <w:t>Conclusions</w:t>
      </w:r>
      <w:bookmarkEnd w:id="172"/>
    </w:p>
    <w:bookmarkEnd w:id="173"/>
    <w:bookmarkEnd w:id="174"/>
    <w:bookmarkEnd w:id="175"/>
    <w:bookmarkEnd w:id="176"/>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177" w:name="_Toc167953333"/>
      <w:r w:rsidR="00667AC5">
        <w:lastRenderedPageBreak/>
        <w:t>Annex A</w:t>
      </w:r>
      <w:r w:rsidRPr="004D3578">
        <w:t xml:space="preserve"> (informative):</w:t>
      </w:r>
      <w:r w:rsidRPr="004D3578">
        <w:br/>
        <w:t>Change history</w:t>
      </w:r>
      <w:bookmarkEnd w:id="177"/>
    </w:p>
    <w:p w14:paraId="335470A8" w14:textId="77777777" w:rsidR="00054A22" w:rsidRPr="00235394" w:rsidRDefault="00054A22" w:rsidP="00054A22">
      <w:pPr>
        <w:pStyle w:val="TH"/>
      </w:pPr>
      <w:bookmarkStart w:id="178" w:name="historyclause"/>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5C556455"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456CEB6"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E116FE" w:rsidRPr="007D6048" w:rsidRDefault="00E116FE" w:rsidP="00E116FE">
            <w:pPr>
              <w:pStyle w:val="TAC"/>
              <w:rPr>
                <w:sz w:val="16"/>
                <w:szCs w:val="16"/>
              </w:rPr>
            </w:pP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E116FE" w:rsidRPr="007D6048" w:rsidRDefault="00E116FE" w:rsidP="00E116FE">
            <w:pPr>
              <w:pStyle w:val="TAC"/>
              <w:rPr>
                <w:sz w:val="16"/>
                <w:szCs w:val="16"/>
              </w:rPr>
            </w:pP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E116FE" w:rsidRPr="007D6048" w:rsidRDefault="00E116FE" w:rsidP="00E116FE">
            <w:pPr>
              <w:pStyle w:val="TAC"/>
              <w:rPr>
                <w:sz w:val="16"/>
                <w:szCs w:val="16"/>
              </w:rPr>
            </w:pP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49FBC" w14:textId="77777777" w:rsidR="00CE738B" w:rsidRDefault="00CE738B">
      <w:r>
        <w:separator/>
      </w:r>
    </w:p>
  </w:endnote>
  <w:endnote w:type="continuationSeparator" w:id="0">
    <w:p w14:paraId="14DC548F" w14:textId="77777777" w:rsidR="00CE738B" w:rsidRDefault="00CE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80DE8" w14:textId="77777777" w:rsidR="00CE738B" w:rsidRDefault="00CE738B">
      <w:r>
        <w:separator/>
      </w:r>
    </w:p>
  </w:footnote>
  <w:footnote w:type="continuationSeparator" w:id="0">
    <w:p w14:paraId="79B23443" w14:textId="77777777" w:rsidR="00CE738B" w:rsidRDefault="00CE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AD214" w14:textId="6740572E" w:rsidR="007F47D5" w:rsidRDefault="007F47D5"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17C">
      <w:rPr>
        <w:rFonts w:ascii="Arial" w:hAnsi="Arial" w:cs="Arial"/>
        <w:b/>
        <w:noProof/>
        <w:sz w:val="18"/>
        <w:szCs w:val="18"/>
      </w:rPr>
      <w:t>3GPP TR 33.743 V0.2.0 (2024-05)</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5CC2">
      <w:rPr>
        <w:rFonts w:ascii="Arial" w:hAnsi="Arial" w:cs="Arial"/>
        <w:b/>
        <w:noProof/>
        <w:sz w:val="18"/>
        <w:szCs w:val="18"/>
      </w:rPr>
      <w:t>7</w:t>
    </w:r>
    <w:r>
      <w:rPr>
        <w:rFonts w:ascii="Arial" w:hAnsi="Arial" w:cs="Arial"/>
        <w:b/>
        <w:sz w:val="18"/>
        <w:szCs w:val="18"/>
      </w:rPr>
      <w:fldChar w:fldCharType="end"/>
    </w:r>
  </w:p>
  <w:p w14:paraId="569FE59E" w14:textId="5E8E365C"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17C">
      <w:rPr>
        <w:rFonts w:ascii="Arial" w:hAnsi="Arial" w:cs="Arial"/>
        <w:b/>
        <w:noProof/>
        <w:sz w:val="18"/>
        <w:szCs w:val="18"/>
      </w:rPr>
      <w:t>Release 19</w:t>
    </w:r>
    <w:r>
      <w:rPr>
        <w:rFonts w:ascii="Arial" w:hAnsi="Arial" w:cs="Arial"/>
        <w:b/>
        <w:sz w:val="18"/>
        <w:szCs w:val="18"/>
      </w:rPr>
      <w:fldChar w:fldCharType="end"/>
    </w:r>
  </w:p>
  <w:p w14:paraId="4F38C5E0" w14:textId="77777777" w:rsidR="00EC693B" w:rsidRDefault="00EC693B" w:rsidP="006E1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9" w15:restartNumberingAfterBreak="0">
    <w:nsid w:val="2E0AEB7F"/>
    <w:multiLevelType w:val="singleLevel"/>
    <w:tmpl w:val="2E0AEB7F"/>
    <w:lvl w:ilvl="0">
      <w:start w:val="2"/>
      <w:numFmt w:val="decimal"/>
      <w:lvlText w:val="%1."/>
      <w:lvlJc w:val="left"/>
    </w:lvl>
  </w:abstractNum>
  <w:abstractNum w:abstractNumId="10"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402841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4938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6210683">
    <w:abstractNumId w:val="2"/>
  </w:num>
  <w:num w:numId="4" w16cid:durableId="817454646">
    <w:abstractNumId w:val="17"/>
  </w:num>
  <w:num w:numId="5" w16cid:durableId="2062245165">
    <w:abstractNumId w:val="19"/>
  </w:num>
  <w:num w:numId="6" w16cid:durableId="1110903588">
    <w:abstractNumId w:val="21"/>
  </w:num>
  <w:num w:numId="7" w16cid:durableId="14310867">
    <w:abstractNumId w:val="10"/>
  </w:num>
  <w:num w:numId="8" w16cid:durableId="845244169">
    <w:abstractNumId w:val="7"/>
  </w:num>
  <w:num w:numId="9" w16cid:durableId="429666251">
    <w:abstractNumId w:val="20"/>
  </w:num>
  <w:num w:numId="10" w16cid:durableId="778913776">
    <w:abstractNumId w:val="12"/>
  </w:num>
  <w:num w:numId="11" w16cid:durableId="387802294">
    <w:abstractNumId w:val="6"/>
  </w:num>
  <w:num w:numId="12" w16cid:durableId="2132624382">
    <w:abstractNumId w:val="16"/>
  </w:num>
  <w:num w:numId="13" w16cid:durableId="235480085">
    <w:abstractNumId w:val="14"/>
  </w:num>
  <w:num w:numId="14" w16cid:durableId="1645113363">
    <w:abstractNumId w:val="18"/>
  </w:num>
  <w:num w:numId="15" w16cid:durableId="1221594947">
    <w:abstractNumId w:val="22"/>
  </w:num>
  <w:num w:numId="16" w16cid:durableId="682897409">
    <w:abstractNumId w:val="11"/>
  </w:num>
  <w:num w:numId="17" w16cid:durableId="1537695206">
    <w:abstractNumId w:val="15"/>
  </w:num>
  <w:num w:numId="18" w16cid:durableId="1177648206">
    <w:abstractNumId w:val="5"/>
  </w:num>
  <w:num w:numId="19" w16cid:durableId="1148672003">
    <w:abstractNumId w:val="0"/>
  </w:num>
  <w:num w:numId="20" w16cid:durableId="694382267">
    <w:abstractNumId w:val="3"/>
  </w:num>
  <w:num w:numId="21" w16cid:durableId="1261137495">
    <w:abstractNumId w:val="8"/>
  </w:num>
  <w:num w:numId="22" w16cid:durableId="1428190141">
    <w:abstractNumId w:val="4"/>
  </w:num>
  <w:num w:numId="23" w16cid:durableId="950165359">
    <w:abstractNumId w:val="13"/>
  </w:num>
  <w:num w:numId="24" w16cid:durableId="18917646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8B0"/>
    <w:rsid w:val="000A34A8"/>
    <w:rsid w:val="000A6DB5"/>
    <w:rsid w:val="000C47C3"/>
    <w:rsid w:val="000D58AB"/>
    <w:rsid w:val="000E3F53"/>
    <w:rsid w:val="000F007D"/>
    <w:rsid w:val="00120C3F"/>
    <w:rsid w:val="00133525"/>
    <w:rsid w:val="001515F0"/>
    <w:rsid w:val="0016310F"/>
    <w:rsid w:val="001736BA"/>
    <w:rsid w:val="001748A4"/>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E568E"/>
    <w:rsid w:val="001F0C1D"/>
    <w:rsid w:val="001F1132"/>
    <w:rsid w:val="001F168B"/>
    <w:rsid w:val="002133ED"/>
    <w:rsid w:val="00220A3A"/>
    <w:rsid w:val="0022699B"/>
    <w:rsid w:val="002310E8"/>
    <w:rsid w:val="00231B36"/>
    <w:rsid w:val="002347A2"/>
    <w:rsid w:val="002675F0"/>
    <w:rsid w:val="00281038"/>
    <w:rsid w:val="00286ECA"/>
    <w:rsid w:val="002B0A50"/>
    <w:rsid w:val="002B2878"/>
    <w:rsid w:val="002B56A9"/>
    <w:rsid w:val="002B6339"/>
    <w:rsid w:val="002C73BA"/>
    <w:rsid w:val="002C7863"/>
    <w:rsid w:val="002D2B07"/>
    <w:rsid w:val="002E00EE"/>
    <w:rsid w:val="002E1C51"/>
    <w:rsid w:val="002F34B7"/>
    <w:rsid w:val="003017AE"/>
    <w:rsid w:val="0030443C"/>
    <w:rsid w:val="00312C33"/>
    <w:rsid w:val="003172DC"/>
    <w:rsid w:val="003242DA"/>
    <w:rsid w:val="00331EEE"/>
    <w:rsid w:val="00337F77"/>
    <w:rsid w:val="003465F5"/>
    <w:rsid w:val="0035462D"/>
    <w:rsid w:val="00360D5D"/>
    <w:rsid w:val="00362DC0"/>
    <w:rsid w:val="00373948"/>
    <w:rsid w:val="003756B1"/>
    <w:rsid w:val="003765B8"/>
    <w:rsid w:val="003920B6"/>
    <w:rsid w:val="003B0075"/>
    <w:rsid w:val="003C2963"/>
    <w:rsid w:val="003C3971"/>
    <w:rsid w:val="003C5BD4"/>
    <w:rsid w:val="003C66EC"/>
    <w:rsid w:val="003D0DFD"/>
    <w:rsid w:val="003F3F6D"/>
    <w:rsid w:val="00403963"/>
    <w:rsid w:val="004077B7"/>
    <w:rsid w:val="0042051E"/>
    <w:rsid w:val="00423334"/>
    <w:rsid w:val="00424E85"/>
    <w:rsid w:val="00434251"/>
    <w:rsid w:val="00434335"/>
    <w:rsid w:val="004345EC"/>
    <w:rsid w:val="00436903"/>
    <w:rsid w:val="00445397"/>
    <w:rsid w:val="00465515"/>
    <w:rsid w:val="00496509"/>
    <w:rsid w:val="004A0D3A"/>
    <w:rsid w:val="004A1D7E"/>
    <w:rsid w:val="004B1E22"/>
    <w:rsid w:val="004B2310"/>
    <w:rsid w:val="004C40A4"/>
    <w:rsid w:val="004C67AB"/>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B5CAC"/>
    <w:rsid w:val="005C41E2"/>
    <w:rsid w:val="005C7F5B"/>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11BF"/>
    <w:rsid w:val="006E5B34"/>
    <w:rsid w:val="006E5C86"/>
    <w:rsid w:val="006E6D4A"/>
    <w:rsid w:val="006F3B16"/>
    <w:rsid w:val="006F45FE"/>
    <w:rsid w:val="00701116"/>
    <w:rsid w:val="00703ABB"/>
    <w:rsid w:val="0071040B"/>
    <w:rsid w:val="00713C44"/>
    <w:rsid w:val="00726318"/>
    <w:rsid w:val="00734A5B"/>
    <w:rsid w:val="0074026F"/>
    <w:rsid w:val="007402CF"/>
    <w:rsid w:val="007429F6"/>
    <w:rsid w:val="00744E76"/>
    <w:rsid w:val="0075517C"/>
    <w:rsid w:val="00774DA4"/>
    <w:rsid w:val="00781F0F"/>
    <w:rsid w:val="00786F4A"/>
    <w:rsid w:val="007A500F"/>
    <w:rsid w:val="007B600E"/>
    <w:rsid w:val="007C1F89"/>
    <w:rsid w:val="007D3412"/>
    <w:rsid w:val="007D6573"/>
    <w:rsid w:val="007D731F"/>
    <w:rsid w:val="007F0F4A"/>
    <w:rsid w:val="007F2936"/>
    <w:rsid w:val="007F47D5"/>
    <w:rsid w:val="00800018"/>
    <w:rsid w:val="008028A4"/>
    <w:rsid w:val="00812581"/>
    <w:rsid w:val="0081771C"/>
    <w:rsid w:val="00830747"/>
    <w:rsid w:val="0083404D"/>
    <w:rsid w:val="008363DF"/>
    <w:rsid w:val="008365C7"/>
    <w:rsid w:val="00844B51"/>
    <w:rsid w:val="00863559"/>
    <w:rsid w:val="008768CA"/>
    <w:rsid w:val="0088057F"/>
    <w:rsid w:val="00882979"/>
    <w:rsid w:val="008A17CD"/>
    <w:rsid w:val="008B411C"/>
    <w:rsid w:val="008C1082"/>
    <w:rsid w:val="008C384C"/>
    <w:rsid w:val="008C72C3"/>
    <w:rsid w:val="008E1B62"/>
    <w:rsid w:val="008F19C7"/>
    <w:rsid w:val="0090271F"/>
    <w:rsid w:val="00902E23"/>
    <w:rsid w:val="00904FE3"/>
    <w:rsid w:val="00905D68"/>
    <w:rsid w:val="00906764"/>
    <w:rsid w:val="00907877"/>
    <w:rsid w:val="009114D7"/>
    <w:rsid w:val="0091348E"/>
    <w:rsid w:val="00917CCB"/>
    <w:rsid w:val="00924D9A"/>
    <w:rsid w:val="00942EC2"/>
    <w:rsid w:val="00965F60"/>
    <w:rsid w:val="009808F9"/>
    <w:rsid w:val="00981F06"/>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01D4"/>
    <w:rsid w:val="00AA12CE"/>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04FB"/>
    <w:rsid w:val="00B526D6"/>
    <w:rsid w:val="00B65CC2"/>
    <w:rsid w:val="00B73E4E"/>
    <w:rsid w:val="00B779F1"/>
    <w:rsid w:val="00B93086"/>
    <w:rsid w:val="00B9707F"/>
    <w:rsid w:val="00BA19ED"/>
    <w:rsid w:val="00BA35A1"/>
    <w:rsid w:val="00BA4B8D"/>
    <w:rsid w:val="00BB0CF2"/>
    <w:rsid w:val="00BB17E8"/>
    <w:rsid w:val="00BC0F7D"/>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A5E9B"/>
    <w:rsid w:val="00CB2718"/>
    <w:rsid w:val="00CB2C05"/>
    <w:rsid w:val="00CC2042"/>
    <w:rsid w:val="00CC716C"/>
    <w:rsid w:val="00CD4737"/>
    <w:rsid w:val="00CD4846"/>
    <w:rsid w:val="00CD75C9"/>
    <w:rsid w:val="00CE710E"/>
    <w:rsid w:val="00CE738B"/>
    <w:rsid w:val="00CE7C42"/>
    <w:rsid w:val="00D1302D"/>
    <w:rsid w:val="00D31D77"/>
    <w:rsid w:val="00D5449C"/>
    <w:rsid w:val="00D57972"/>
    <w:rsid w:val="00D675A9"/>
    <w:rsid w:val="00D71C67"/>
    <w:rsid w:val="00D72F22"/>
    <w:rsid w:val="00D7327F"/>
    <w:rsid w:val="00D738D6"/>
    <w:rsid w:val="00D755EB"/>
    <w:rsid w:val="00D76048"/>
    <w:rsid w:val="00D82047"/>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2B1F"/>
    <w:rsid w:val="00DF62CD"/>
    <w:rsid w:val="00E005E9"/>
    <w:rsid w:val="00E116FE"/>
    <w:rsid w:val="00E149E1"/>
    <w:rsid w:val="00E14EC9"/>
    <w:rsid w:val="00E16509"/>
    <w:rsid w:val="00E212DF"/>
    <w:rsid w:val="00E25890"/>
    <w:rsid w:val="00E33B6D"/>
    <w:rsid w:val="00E44582"/>
    <w:rsid w:val="00E563F0"/>
    <w:rsid w:val="00E56439"/>
    <w:rsid w:val="00E659F6"/>
    <w:rsid w:val="00E66497"/>
    <w:rsid w:val="00E72474"/>
    <w:rsid w:val="00E7404D"/>
    <w:rsid w:val="00E7435B"/>
    <w:rsid w:val="00E75B56"/>
    <w:rsid w:val="00E77645"/>
    <w:rsid w:val="00E8100F"/>
    <w:rsid w:val="00E830D1"/>
    <w:rsid w:val="00E96B7B"/>
    <w:rsid w:val="00E978E2"/>
    <w:rsid w:val="00EA15B0"/>
    <w:rsid w:val="00EA266F"/>
    <w:rsid w:val="00EA5D63"/>
    <w:rsid w:val="00EA5EA7"/>
    <w:rsid w:val="00EC4A25"/>
    <w:rsid w:val="00EC693B"/>
    <w:rsid w:val="00EC72CF"/>
    <w:rsid w:val="00ED64C1"/>
    <w:rsid w:val="00F00BF9"/>
    <w:rsid w:val="00F025A2"/>
    <w:rsid w:val="00F04712"/>
    <w:rsid w:val="00F04F22"/>
    <w:rsid w:val="00F13360"/>
    <w:rsid w:val="00F172F0"/>
    <w:rsid w:val="00F1749F"/>
    <w:rsid w:val="00F20D8E"/>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locked/>
    <w:rsid w:val="00D31D77"/>
    <w:rPr>
      <w:lang w:eastAsia="en-US"/>
    </w:rPr>
  </w:style>
  <w:style w:type="character" w:customStyle="1" w:styleId="text-only">
    <w:name w:val="text-only"/>
    <w:rsid w:val="0016310F"/>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8363DF"/>
    <w:pPr>
      <w:ind w:left="720"/>
    </w:pPr>
    <w:rPr>
      <w:rFonts w:eastAsia="宋体"/>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NormalWeb">
    <w:name w:val="Normal (Web)"/>
    <w:basedOn w:val="Normal"/>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package" Target="embeddings/Microsoft_Visio___3.vsdx"/><Relationship Id="rId39" Type="http://schemas.openxmlformats.org/officeDocument/2006/relationships/package" Target="embeddings/Microsoft_Visio___7.vsdx"/><Relationship Id="rId21" Type="http://schemas.openxmlformats.org/officeDocument/2006/relationships/image" Target="media/image8.emf"/><Relationship Id="rId34" Type="http://schemas.openxmlformats.org/officeDocument/2006/relationships/image" Target="media/image17.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image" Target="media/image15.png"/><Relationship Id="rId37" Type="http://schemas.openxmlformats.org/officeDocument/2006/relationships/package" Target="embeddings/Microsoft_Visio___6.vsdx"/><Relationship Id="rId40" Type="http://schemas.openxmlformats.org/officeDocument/2006/relationships/image" Target="media/image20.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image" Target="media/image18.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Microsoft_Visio_2003-2010___1.vsd"/><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package" Target="embeddings/Microsoft_Visio___5.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6.png"/><Relationship Id="rId38" Type="http://schemas.openxmlformats.org/officeDocument/2006/relationships/image" Target="media/image19.emf"/><Relationship Id="rId20" Type="http://schemas.openxmlformats.org/officeDocument/2006/relationships/oleObject" Target="embeddings/Microsoft_Visio_2003-2010___.vsd"/><Relationship Id="rId41"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C610-6B0A-436E-8078-F7CC0EC7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39</Pages>
  <Words>14495</Words>
  <Characters>82626</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43</cp:revision>
  <cp:lastPrinted>2019-02-25T14:05:00Z</cp:lastPrinted>
  <dcterms:created xsi:type="dcterms:W3CDTF">2024-03-24T15:18:00Z</dcterms:created>
  <dcterms:modified xsi:type="dcterms:W3CDTF">2024-05-30T09:37:00Z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(3)InTVt2SUM3YCXaIm851D0rMsokFadkNsidXbfzUz7FG01U6wUAZKjvkCWPyjVu9sIwCq/n4D
3w89QDEpP6ahr4q1kK1bLE+9CdwPuNjPBv18NiSAo/FhxnbEmUosunw/W/dAzf87gb3dPEAz
Glbd+Hl8FeSwTD6Do+1vVOtsIyiAr7t1tSxltiIAKlOP/HFrce3plhqZ3VnDaJxmWm3lVn2Q
dcNKmdXn2QDwRCVDi9</vt:lpwstr>
  </property>
  <property fmtid="{D5CDD505-2E9C-101B-9397-08002B2CF9AE}" pid="3" name="_2015_ms_pID_7253431">
    <vt:lpwstr>8r1//SqJKPJdA70w1PvX34myDDoWzl0LxYYj2s5jwwoUSon5IEyVOr
RxCiRaoi6x7wh3Ag955KHJ3OEKkaISmrSMRj2JqFkR/nVL++IEzL7HT/nxusEXr3Wl9LPM9m
P4U2GyDuSDzeodJxhF2rsL70WiYdnDSQa87IdTZB0kfQfEFX7dqn2Ku2PcUQvkGk8IXGRh1a
35CY4YzyYTc3I7nqOY+WvTjc3X06Lo5ykr5x</vt:lpwstr>
  </property>
  <property fmtid="{D5CDD505-2E9C-101B-9397-08002B2CF9AE}" pid="4" name="_2015_ms_pID_7253432">
    <vt:lpwstr>qA8RZd/l3Mkq/w5PiV+s/30=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1711953735</vt:lpwstr>
  </property>
</Properties>
</file>